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BFC84A" w14:textId="77777777" w:rsidR="00694216" w:rsidRPr="00197CC0" w:rsidRDefault="00694216" w:rsidP="00F80516">
      <w:pPr>
        <w:autoSpaceDE w:val="0"/>
        <w:autoSpaceDN w:val="0"/>
        <w:adjustRightInd w:val="0"/>
        <w:spacing w:after="0"/>
        <w:ind w:right="-2"/>
        <w:rPr>
          <w:rFonts w:cs="Calibri"/>
          <w:b/>
          <w:bCs/>
          <w:spacing w:val="-2"/>
          <w:sz w:val="36"/>
          <w:szCs w:val="36"/>
          <w:lang w:val="de-DE" w:eastAsia="de-DE"/>
        </w:rPr>
      </w:pPr>
      <w:r w:rsidRPr="00197CC0">
        <w:rPr>
          <w:rFonts w:cs="Calibri"/>
          <w:b/>
          <w:bCs/>
          <w:spacing w:val="-2"/>
          <w:sz w:val="36"/>
          <w:szCs w:val="36"/>
          <w:lang w:val="de-DE" w:eastAsia="de-DE"/>
        </w:rPr>
        <w:t>PRESSEINFORMATION</w:t>
      </w:r>
    </w:p>
    <w:p w14:paraId="6DD55C65" w14:textId="77777777" w:rsidR="00694216" w:rsidRPr="00197CC0" w:rsidRDefault="00694216" w:rsidP="00F80516">
      <w:pPr>
        <w:autoSpaceDE w:val="0"/>
        <w:autoSpaceDN w:val="0"/>
        <w:adjustRightInd w:val="0"/>
        <w:spacing w:after="0"/>
        <w:ind w:right="-2"/>
        <w:rPr>
          <w:rFonts w:cs="Calibri"/>
          <w:b/>
          <w:bCs/>
          <w:spacing w:val="-2"/>
          <w:sz w:val="28"/>
          <w:szCs w:val="28"/>
          <w:lang w:val="de-DE" w:eastAsia="de-DE"/>
        </w:rPr>
      </w:pPr>
    </w:p>
    <w:p w14:paraId="015285FA" w14:textId="58A859F4" w:rsidR="00C10235" w:rsidRPr="00197CC0" w:rsidRDefault="00905BBF" w:rsidP="00C10235">
      <w:pPr>
        <w:rPr>
          <w:lang w:val="de-DE"/>
        </w:rPr>
      </w:pPr>
      <w:r>
        <w:rPr>
          <w:rFonts w:asciiTheme="minorHAnsi" w:hAnsiTheme="minorHAnsi" w:cstheme="minorHAnsi"/>
          <w:b/>
          <w:sz w:val="36"/>
          <w:szCs w:val="36"/>
          <w:lang w:val="de-DE"/>
        </w:rPr>
        <w:t xml:space="preserve">Austauschbare </w:t>
      </w:r>
      <w:r w:rsidR="00A65329" w:rsidRPr="00197CC0">
        <w:rPr>
          <w:rFonts w:asciiTheme="minorHAnsi" w:hAnsiTheme="minorHAnsi" w:cstheme="minorHAnsi"/>
          <w:b/>
          <w:sz w:val="36"/>
          <w:szCs w:val="36"/>
          <w:lang w:val="de-DE"/>
        </w:rPr>
        <w:t>Charger für mehr Nachhaltigkeit</w:t>
      </w:r>
      <w:r w:rsidR="009C081D" w:rsidRPr="00197CC0">
        <w:rPr>
          <w:rFonts w:cs="Calibri"/>
          <w:b/>
          <w:bCs/>
          <w:spacing w:val="-2"/>
          <w:sz w:val="36"/>
          <w:szCs w:val="36"/>
          <w:lang w:val="de-DE" w:eastAsia="de-DE"/>
        </w:rPr>
        <w:br/>
      </w:r>
    </w:p>
    <w:p w14:paraId="42E13208" w14:textId="4B773EF3" w:rsidR="00D37088" w:rsidRPr="00197CC0" w:rsidRDefault="00A65329" w:rsidP="00877F70">
      <w:pPr>
        <w:autoSpaceDE w:val="0"/>
        <w:autoSpaceDN w:val="0"/>
        <w:adjustRightInd w:val="0"/>
        <w:spacing w:before="120" w:after="120"/>
        <w:ind w:right="-2"/>
        <w:rPr>
          <w:rFonts w:cs="Calibri"/>
          <w:b/>
          <w:bCs/>
          <w:spacing w:val="-2"/>
          <w:sz w:val="24"/>
          <w:szCs w:val="24"/>
          <w:lang w:val="de-DE" w:eastAsia="de-DE"/>
        </w:rPr>
      </w:pPr>
      <w:r w:rsidRPr="00197CC0">
        <w:rPr>
          <w:rFonts w:asciiTheme="minorHAnsi" w:hAnsiTheme="minorHAnsi" w:cstheme="minorHAnsi"/>
          <w:b/>
          <w:bCs/>
          <w:sz w:val="24"/>
          <w:szCs w:val="24"/>
          <w:lang w:val="de-DE"/>
        </w:rPr>
        <w:t xml:space="preserve">Schulte </w:t>
      </w:r>
      <w:r w:rsidR="00052E17" w:rsidRPr="00197CC0">
        <w:rPr>
          <w:rFonts w:asciiTheme="minorHAnsi" w:hAnsiTheme="minorHAnsi" w:cstheme="minorHAnsi"/>
          <w:b/>
          <w:bCs/>
          <w:sz w:val="24"/>
          <w:szCs w:val="24"/>
          <w:lang w:val="de-DE"/>
        </w:rPr>
        <w:t>-</w:t>
      </w:r>
      <w:r w:rsidRPr="00197CC0">
        <w:rPr>
          <w:rFonts w:asciiTheme="minorHAnsi" w:hAnsiTheme="minorHAnsi" w:cstheme="minorHAnsi"/>
          <w:b/>
          <w:bCs/>
          <w:sz w:val="24"/>
          <w:szCs w:val="24"/>
          <w:lang w:val="de-DE"/>
        </w:rPr>
        <w:t xml:space="preserve"> </w:t>
      </w:r>
      <w:r w:rsidR="00052E17" w:rsidRPr="00197CC0">
        <w:rPr>
          <w:rFonts w:asciiTheme="minorHAnsi" w:hAnsiTheme="minorHAnsi" w:cstheme="minorHAnsi"/>
          <w:b/>
          <w:bCs/>
          <w:sz w:val="24"/>
          <w:szCs w:val="24"/>
          <w:lang w:val="de-DE"/>
        </w:rPr>
        <w:t>Elektrotechnik erweitert Programm für Wechselcharger</w:t>
      </w:r>
      <w:r w:rsidR="007076F0">
        <w:rPr>
          <w:rFonts w:asciiTheme="minorHAnsi" w:hAnsiTheme="minorHAnsi" w:cstheme="minorHAnsi"/>
          <w:b/>
          <w:bCs/>
          <w:sz w:val="24"/>
          <w:szCs w:val="24"/>
          <w:lang w:val="de-DE"/>
        </w:rPr>
        <w:t>-</w:t>
      </w:r>
      <w:r w:rsidR="00052E17" w:rsidRPr="00197CC0">
        <w:rPr>
          <w:rFonts w:asciiTheme="minorHAnsi" w:hAnsiTheme="minorHAnsi" w:cstheme="minorHAnsi"/>
          <w:b/>
          <w:bCs/>
          <w:sz w:val="24"/>
          <w:szCs w:val="24"/>
          <w:lang w:val="de-DE"/>
        </w:rPr>
        <w:t>Module</w:t>
      </w:r>
    </w:p>
    <w:p w14:paraId="5746E98F" w14:textId="1E9E9B15" w:rsidR="00AA4E11" w:rsidRPr="00197CC0" w:rsidRDefault="009C081D" w:rsidP="00AA4E11">
      <w:pPr>
        <w:pStyle w:val="StandardWeb"/>
        <w:spacing w:before="120" w:after="120"/>
        <w:rPr>
          <w:rFonts w:asciiTheme="minorHAnsi" w:hAnsiTheme="minorHAnsi" w:cstheme="minorHAnsi"/>
          <w:b/>
          <w:spacing w:val="-2"/>
        </w:rPr>
      </w:pPr>
      <w:r w:rsidRPr="00197CC0">
        <w:rPr>
          <w:rFonts w:asciiTheme="minorHAnsi" w:hAnsiTheme="minorHAnsi" w:cstheme="minorHAnsi"/>
          <w:b/>
          <w:spacing w:val="-2"/>
        </w:rPr>
        <w:t xml:space="preserve">Lüdenscheid, </w:t>
      </w:r>
      <w:r w:rsidR="00052E17" w:rsidRPr="00197CC0">
        <w:rPr>
          <w:rFonts w:asciiTheme="minorHAnsi" w:hAnsiTheme="minorHAnsi" w:cstheme="minorHAnsi"/>
          <w:b/>
          <w:spacing w:val="-2"/>
        </w:rPr>
        <w:t>Oktober</w:t>
      </w:r>
      <w:r w:rsidR="00E07D50" w:rsidRPr="00197CC0">
        <w:rPr>
          <w:rFonts w:asciiTheme="minorHAnsi" w:hAnsiTheme="minorHAnsi" w:cstheme="minorHAnsi"/>
          <w:b/>
          <w:spacing w:val="-2"/>
        </w:rPr>
        <w:t xml:space="preserve"> 202</w:t>
      </w:r>
      <w:r w:rsidR="00052E17" w:rsidRPr="00197CC0">
        <w:rPr>
          <w:rFonts w:asciiTheme="minorHAnsi" w:hAnsiTheme="minorHAnsi" w:cstheme="minorHAnsi"/>
          <w:b/>
          <w:spacing w:val="-2"/>
        </w:rPr>
        <w:t>4</w:t>
      </w:r>
      <w:r w:rsidR="007F28F0" w:rsidRPr="00197CC0">
        <w:rPr>
          <w:rFonts w:asciiTheme="minorHAnsi" w:hAnsiTheme="minorHAnsi" w:cstheme="minorHAnsi"/>
          <w:b/>
          <w:spacing w:val="-2"/>
        </w:rPr>
        <w:t xml:space="preserve"> </w:t>
      </w:r>
    </w:p>
    <w:p w14:paraId="21DABEFA" w14:textId="33A11CD8" w:rsidR="007F401C" w:rsidRDefault="007F401C" w:rsidP="00052E17">
      <w:pPr>
        <w:pStyle w:val="StandardWeb"/>
        <w:spacing w:before="120" w:beforeAutospacing="0" w:after="120" w:afterAutospacing="0" w:line="276" w:lineRule="auto"/>
        <w:rPr>
          <w:rFonts w:asciiTheme="minorHAnsi" w:hAnsiTheme="minorHAnsi" w:cstheme="minorHAnsi"/>
          <w:b/>
          <w:spacing w:val="-2"/>
        </w:rPr>
      </w:pPr>
      <w:r w:rsidRPr="00197CC0">
        <w:rPr>
          <w:rFonts w:asciiTheme="minorHAnsi" w:hAnsiTheme="minorHAnsi" w:cstheme="minorHAnsi"/>
          <w:b/>
          <w:bCs/>
          <w:spacing w:val="-2"/>
        </w:rPr>
        <w:t>Modular für maximale Konfigurierbarkeit</w:t>
      </w:r>
      <w:r>
        <w:rPr>
          <w:rFonts w:asciiTheme="minorHAnsi" w:hAnsiTheme="minorHAnsi" w:cstheme="minorHAnsi"/>
          <w:b/>
          <w:bCs/>
          <w:spacing w:val="-2"/>
        </w:rPr>
        <w:t xml:space="preserve">: </w:t>
      </w:r>
      <w:r w:rsidRPr="00197CC0">
        <w:rPr>
          <w:rFonts w:asciiTheme="minorHAnsi" w:hAnsiTheme="minorHAnsi" w:cstheme="minorHAnsi"/>
          <w:b/>
          <w:spacing w:val="-2"/>
        </w:rPr>
        <w:t xml:space="preserve">Schulte </w:t>
      </w:r>
      <w:r>
        <w:rPr>
          <w:rFonts w:asciiTheme="minorHAnsi" w:hAnsiTheme="minorHAnsi" w:cstheme="minorHAnsi"/>
          <w:b/>
          <w:spacing w:val="-2"/>
        </w:rPr>
        <w:t>-</w:t>
      </w:r>
      <w:r w:rsidRPr="00197CC0">
        <w:rPr>
          <w:rFonts w:asciiTheme="minorHAnsi" w:hAnsiTheme="minorHAnsi" w:cstheme="minorHAnsi"/>
          <w:b/>
          <w:spacing w:val="-2"/>
        </w:rPr>
        <w:t xml:space="preserve"> Elektrotechnik erweitert </w:t>
      </w:r>
      <w:r>
        <w:rPr>
          <w:rFonts w:asciiTheme="minorHAnsi" w:hAnsiTheme="minorHAnsi" w:cstheme="minorHAnsi"/>
          <w:b/>
          <w:spacing w:val="-2"/>
        </w:rPr>
        <w:t>s</w:t>
      </w:r>
      <w:r w:rsidR="00052E17" w:rsidRPr="00197CC0">
        <w:rPr>
          <w:rFonts w:asciiTheme="minorHAnsi" w:hAnsiTheme="minorHAnsi" w:cstheme="minorHAnsi"/>
          <w:b/>
          <w:spacing w:val="-2"/>
        </w:rPr>
        <w:t xml:space="preserve">ein System der </w:t>
      </w:r>
      <w:r w:rsidR="00905BBF">
        <w:rPr>
          <w:rFonts w:asciiTheme="minorHAnsi" w:hAnsiTheme="minorHAnsi" w:cstheme="minorHAnsi"/>
          <w:b/>
          <w:spacing w:val="-2"/>
        </w:rPr>
        <w:t xml:space="preserve">Chargermodule </w:t>
      </w:r>
      <w:r w:rsidR="00052E17" w:rsidRPr="00197CC0">
        <w:rPr>
          <w:rFonts w:asciiTheme="minorHAnsi" w:hAnsiTheme="minorHAnsi" w:cstheme="minorHAnsi"/>
          <w:b/>
          <w:spacing w:val="-2"/>
        </w:rPr>
        <w:t>um zwei Neuheiten, die für ein</w:t>
      </w:r>
      <w:r w:rsidR="00AA4E11" w:rsidRPr="00197CC0">
        <w:rPr>
          <w:rFonts w:asciiTheme="minorHAnsi" w:hAnsiTheme="minorHAnsi" w:cstheme="minorHAnsi"/>
          <w:b/>
          <w:spacing w:val="-2"/>
        </w:rPr>
        <w:t xml:space="preserve"> noch schneller</w:t>
      </w:r>
      <w:r w:rsidR="00052E17" w:rsidRPr="00197CC0">
        <w:rPr>
          <w:rFonts w:asciiTheme="minorHAnsi" w:hAnsiTheme="minorHAnsi" w:cstheme="minorHAnsi"/>
          <w:b/>
          <w:spacing w:val="-2"/>
        </w:rPr>
        <w:t xml:space="preserve">es </w:t>
      </w:r>
      <w:r w:rsidR="00AA4E11" w:rsidRPr="00197CC0">
        <w:rPr>
          <w:rFonts w:asciiTheme="minorHAnsi" w:hAnsiTheme="minorHAnsi" w:cstheme="minorHAnsi"/>
          <w:b/>
          <w:spacing w:val="-2"/>
        </w:rPr>
        <w:t>und effektiver</w:t>
      </w:r>
      <w:r w:rsidR="00052E17" w:rsidRPr="00197CC0">
        <w:rPr>
          <w:rFonts w:asciiTheme="minorHAnsi" w:hAnsiTheme="minorHAnsi" w:cstheme="minorHAnsi"/>
          <w:b/>
          <w:spacing w:val="-2"/>
        </w:rPr>
        <w:t>es</w:t>
      </w:r>
      <w:r w:rsidR="00AA4E11" w:rsidRPr="00197CC0">
        <w:rPr>
          <w:rFonts w:asciiTheme="minorHAnsi" w:hAnsiTheme="minorHAnsi" w:cstheme="minorHAnsi"/>
          <w:b/>
          <w:spacing w:val="-2"/>
        </w:rPr>
        <w:t xml:space="preserve"> Laden </w:t>
      </w:r>
      <w:r w:rsidR="00052E17" w:rsidRPr="00197CC0">
        <w:rPr>
          <w:rFonts w:asciiTheme="minorHAnsi" w:hAnsiTheme="minorHAnsi" w:cstheme="minorHAnsi"/>
          <w:b/>
          <w:spacing w:val="-2"/>
        </w:rPr>
        <w:t xml:space="preserve">sorgen </w:t>
      </w:r>
      <w:r w:rsidR="00AA4E11" w:rsidRPr="00197CC0">
        <w:rPr>
          <w:rFonts w:asciiTheme="minorHAnsi" w:hAnsiTheme="minorHAnsi" w:cstheme="minorHAnsi"/>
          <w:b/>
          <w:spacing w:val="-2"/>
        </w:rPr>
        <w:t>und das Prinzip der Modularität weiter ausbauen.</w:t>
      </w:r>
      <w:r w:rsidR="00052E17" w:rsidRPr="00197CC0">
        <w:rPr>
          <w:rFonts w:asciiTheme="minorHAnsi" w:hAnsiTheme="minorHAnsi" w:cstheme="minorHAnsi"/>
          <w:b/>
          <w:spacing w:val="-2"/>
        </w:rPr>
        <w:t xml:space="preserve"> </w:t>
      </w:r>
    </w:p>
    <w:p w14:paraId="5D3964D5" w14:textId="5CFAE4A0" w:rsidR="00082F3E" w:rsidRPr="00197CC0" w:rsidRDefault="00082F3E" w:rsidP="00082F3E">
      <w:pPr>
        <w:pStyle w:val="StandardWeb"/>
        <w:spacing w:before="120" w:beforeAutospacing="0" w:after="120" w:afterAutospacing="0" w:line="276" w:lineRule="auto"/>
        <w:rPr>
          <w:rFonts w:asciiTheme="minorHAnsi" w:hAnsiTheme="minorHAnsi" w:cstheme="minorHAnsi"/>
          <w:bCs/>
          <w:spacing w:val="-2"/>
        </w:rPr>
      </w:pPr>
      <w:r w:rsidRPr="00197CC0">
        <w:rPr>
          <w:rFonts w:asciiTheme="minorHAnsi" w:hAnsiTheme="minorHAnsi" w:cstheme="minorHAnsi"/>
          <w:bCs/>
          <w:spacing w:val="-2"/>
        </w:rPr>
        <w:t xml:space="preserve">Modularität ist bei Schulte - Elektrotechnik seit jeher ein wichtiges Gestaltungsprinzip. Die große Auswahl an Schaltern, Steckdosen, Anschlüssen für Daten und Multimedia sowie Schutzmodulen garantieren maximale Konfigurierbarkeit der Systemlösungen und </w:t>
      </w:r>
      <w:r w:rsidRPr="00197CC0">
        <w:rPr>
          <w:rFonts w:asciiTheme="minorHAnsi" w:hAnsiTheme="minorHAnsi" w:cstheme="minorHAnsi"/>
        </w:rPr>
        <w:t>sorgen für eine nahezu grenzenlose Flexibilität</w:t>
      </w:r>
      <w:r w:rsidR="0067228A">
        <w:rPr>
          <w:rFonts w:asciiTheme="minorHAnsi" w:hAnsiTheme="minorHAnsi" w:cstheme="minorHAnsi"/>
        </w:rPr>
        <w:t xml:space="preserve"> am</w:t>
      </w:r>
      <w:r w:rsidRPr="00197CC0">
        <w:rPr>
          <w:rFonts w:asciiTheme="minorHAnsi" w:hAnsiTheme="minorHAnsi" w:cstheme="minorHAnsi"/>
        </w:rPr>
        <w:t xml:space="preserve"> Arbeitsplatz.</w:t>
      </w:r>
    </w:p>
    <w:p w14:paraId="4ED13729" w14:textId="4D8FD369" w:rsidR="00082F3E" w:rsidRDefault="00AA4E11" w:rsidP="00082F3E">
      <w:pPr>
        <w:pStyle w:val="StandardWeb"/>
        <w:spacing w:before="120" w:beforeAutospacing="0" w:after="120" w:afterAutospacing="0" w:line="276" w:lineRule="auto"/>
        <w:rPr>
          <w:rFonts w:asciiTheme="minorHAnsi" w:hAnsiTheme="minorHAnsi" w:cstheme="minorHAnsi"/>
        </w:rPr>
      </w:pPr>
      <w:r w:rsidRPr="007F401C">
        <w:rPr>
          <w:rFonts w:asciiTheme="minorHAnsi" w:hAnsiTheme="minorHAnsi" w:cstheme="minorHAnsi"/>
          <w:bCs/>
          <w:spacing w:val="-2"/>
        </w:rPr>
        <w:t xml:space="preserve">Die neuen Wechselcharger </w:t>
      </w:r>
      <w:r w:rsidR="00A65329" w:rsidRPr="007F401C">
        <w:rPr>
          <w:rFonts w:asciiTheme="minorHAnsi" w:hAnsiTheme="minorHAnsi" w:cstheme="minorHAnsi"/>
          <w:bCs/>
          <w:spacing w:val="-2"/>
        </w:rPr>
        <w:t>zur individuellen Bestückung von EVOline</w:t>
      </w:r>
      <w:r w:rsidR="007076F0">
        <w:rPr>
          <w:rFonts w:asciiTheme="minorHAnsi" w:hAnsiTheme="minorHAnsi" w:cstheme="minorHAnsi"/>
          <w:bCs/>
          <w:spacing w:val="-2"/>
        </w:rPr>
        <w:t>-</w:t>
      </w:r>
      <w:r w:rsidR="00A65329" w:rsidRPr="007F401C">
        <w:rPr>
          <w:rFonts w:asciiTheme="minorHAnsi" w:hAnsiTheme="minorHAnsi" w:cstheme="minorHAnsi"/>
          <w:bCs/>
          <w:spacing w:val="-2"/>
        </w:rPr>
        <w:t>Steckdosenelementen</w:t>
      </w:r>
      <w:r w:rsidR="00052E17" w:rsidRPr="007F401C">
        <w:rPr>
          <w:rFonts w:asciiTheme="minorHAnsi" w:hAnsiTheme="minorHAnsi" w:cstheme="minorHAnsi"/>
          <w:bCs/>
          <w:spacing w:val="-2"/>
        </w:rPr>
        <w:t xml:space="preserve"> können </w:t>
      </w:r>
      <w:r w:rsidR="007F401C" w:rsidRPr="00B05571">
        <w:rPr>
          <w:rFonts w:asciiTheme="minorHAnsi" w:hAnsiTheme="minorHAnsi" w:cstheme="minorHAnsi"/>
          <w:bCs/>
          <w:spacing w:val="-2"/>
        </w:rPr>
        <w:t xml:space="preserve">Dank des </w:t>
      </w:r>
      <w:r w:rsidR="007F401C" w:rsidRPr="007F401C">
        <w:rPr>
          <w:rFonts w:asciiTheme="minorHAnsi" w:hAnsiTheme="minorHAnsi" w:cstheme="minorHAnsi"/>
          <w:bCs/>
          <w:spacing w:val="-2"/>
        </w:rPr>
        <w:t>speziellen Entriegelungswerkzeuges</w:t>
      </w:r>
      <w:r w:rsidR="007F401C" w:rsidRPr="00B05571">
        <w:rPr>
          <w:rFonts w:asciiTheme="minorHAnsi" w:hAnsiTheme="minorHAnsi" w:cstheme="minorHAnsi"/>
          <w:bCs/>
          <w:spacing w:val="-2"/>
        </w:rPr>
        <w:t xml:space="preserve"> </w:t>
      </w:r>
      <w:r w:rsidR="00052E17" w:rsidRPr="007F401C">
        <w:rPr>
          <w:rFonts w:asciiTheme="minorHAnsi" w:hAnsiTheme="minorHAnsi" w:cstheme="minorHAnsi"/>
          <w:bCs/>
          <w:spacing w:val="-2"/>
        </w:rPr>
        <w:t>jederzeit bequem ausgetauscht werden</w:t>
      </w:r>
      <w:r w:rsidR="007F401C">
        <w:rPr>
          <w:rFonts w:asciiTheme="minorHAnsi" w:hAnsiTheme="minorHAnsi" w:cstheme="minorHAnsi"/>
          <w:bCs/>
          <w:spacing w:val="-2"/>
        </w:rPr>
        <w:t xml:space="preserve">. </w:t>
      </w:r>
      <w:r w:rsidR="00104281" w:rsidRPr="007F401C">
        <w:rPr>
          <w:rFonts w:asciiTheme="minorHAnsi" w:hAnsiTheme="minorHAnsi" w:cstheme="minorHAnsi"/>
        </w:rPr>
        <w:t>Da der Charger nur in</w:t>
      </w:r>
      <w:r w:rsidR="005613D7" w:rsidRPr="007F401C">
        <w:rPr>
          <w:rFonts w:asciiTheme="minorHAnsi" w:hAnsiTheme="minorHAnsi" w:cstheme="minorHAnsi"/>
        </w:rPr>
        <w:t xml:space="preserve"> </w:t>
      </w:r>
      <w:r w:rsidR="00197CC0" w:rsidRPr="007F401C">
        <w:rPr>
          <w:rFonts w:asciiTheme="minorHAnsi" w:eastAsia="Calibri" w:hAnsiTheme="minorHAnsi" w:cstheme="minorHAnsi"/>
          <w:lang w:eastAsia="en-US"/>
        </w:rPr>
        <w:t xml:space="preserve">eine Richtung </w:t>
      </w:r>
      <w:r w:rsidR="00197CC0" w:rsidRPr="007F401C">
        <w:rPr>
          <w:rFonts w:asciiTheme="minorHAnsi" w:hAnsiTheme="minorHAnsi" w:cstheme="minorHAnsi"/>
        </w:rPr>
        <w:t>eingesetzt w</w:t>
      </w:r>
      <w:r w:rsidR="00C10235" w:rsidRPr="007F401C">
        <w:rPr>
          <w:rFonts w:asciiTheme="minorHAnsi" w:hAnsiTheme="minorHAnsi" w:cstheme="minorHAnsi"/>
        </w:rPr>
        <w:t>e</w:t>
      </w:r>
      <w:r w:rsidR="00197CC0" w:rsidRPr="007F401C">
        <w:rPr>
          <w:rFonts w:asciiTheme="minorHAnsi" w:hAnsiTheme="minorHAnsi" w:cstheme="minorHAnsi"/>
        </w:rPr>
        <w:t>rden kann, ist ein v</w:t>
      </w:r>
      <w:r w:rsidR="00197CC0" w:rsidRPr="007F401C">
        <w:rPr>
          <w:rFonts w:asciiTheme="minorHAnsi" w:eastAsia="Calibri" w:hAnsiTheme="minorHAnsi" w:cstheme="minorHAnsi"/>
          <w:lang w:eastAsia="en-US"/>
        </w:rPr>
        <w:t xml:space="preserve">erpolungssicherer Einbau </w:t>
      </w:r>
      <w:r w:rsidR="007F401C" w:rsidRPr="007F401C">
        <w:rPr>
          <w:rFonts w:asciiTheme="minorHAnsi" w:eastAsia="Calibri" w:hAnsiTheme="minorHAnsi" w:cstheme="minorHAnsi"/>
          <w:lang w:eastAsia="en-US"/>
        </w:rPr>
        <w:t xml:space="preserve">der Elektronik </w:t>
      </w:r>
      <w:r w:rsidR="00197CC0" w:rsidRPr="007F401C">
        <w:rPr>
          <w:rFonts w:asciiTheme="minorHAnsi" w:hAnsiTheme="minorHAnsi" w:cstheme="minorHAnsi"/>
        </w:rPr>
        <w:t>gewährleistet.</w:t>
      </w:r>
      <w:r w:rsidR="00082F3E">
        <w:rPr>
          <w:rFonts w:asciiTheme="minorHAnsi" w:hAnsiTheme="minorHAnsi" w:cstheme="minorHAnsi"/>
        </w:rPr>
        <w:t xml:space="preserve"> Mit bis zu 65 W verfügen die Wechselcharger über eine hohe Leistung. </w:t>
      </w:r>
    </w:p>
    <w:p w14:paraId="78FB6E3B" w14:textId="511884F6" w:rsidR="005613D7" w:rsidRPr="005613D7" w:rsidRDefault="00082F3E" w:rsidP="00082F3E">
      <w:pPr>
        <w:pStyle w:val="StandardWeb"/>
        <w:spacing w:before="120" w:beforeAutospacing="0" w:after="120" w:afterAutospacing="0" w:line="276" w:lineRule="auto"/>
      </w:pPr>
      <w:r w:rsidRPr="00082F3E">
        <w:rPr>
          <w:rFonts w:asciiTheme="minorHAnsi" w:hAnsiTheme="minorHAnsi" w:cstheme="minorHAnsi"/>
        </w:rPr>
        <w:t>Das halogenfreie und Wärme optimierte Gehäuse ist schwer entflammbar und trägt ebenso wie die Garantie von mehr als 10.000 Steckzyklen zu einer langen Lebensdauer bei. Nicht zuletzt punkten die Wechselcharger in Sachen Nachhaltigkeit auch durch einen besonders niedrigen Stromverbrauch im Standby</w:t>
      </w:r>
      <w:r w:rsidR="007076F0">
        <w:rPr>
          <w:rFonts w:asciiTheme="minorHAnsi" w:hAnsiTheme="minorHAnsi" w:cstheme="minorHAnsi"/>
        </w:rPr>
        <w:t>-</w:t>
      </w:r>
      <w:r w:rsidRPr="00082F3E">
        <w:rPr>
          <w:rFonts w:asciiTheme="minorHAnsi" w:hAnsiTheme="minorHAnsi" w:cstheme="minorHAnsi"/>
        </w:rPr>
        <w:t>Modus.</w:t>
      </w:r>
    </w:p>
    <w:p w14:paraId="6272F664" w14:textId="4A1640CE" w:rsidR="005613D7" w:rsidRPr="00082F3E" w:rsidRDefault="00082F3E" w:rsidP="00082F3E">
      <w:pPr>
        <w:rPr>
          <w:sz w:val="24"/>
          <w:szCs w:val="24"/>
          <w:lang w:val="de-DE"/>
        </w:rPr>
      </w:pPr>
      <w:r w:rsidRPr="00082F3E">
        <w:rPr>
          <w:sz w:val="24"/>
          <w:szCs w:val="24"/>
          <w:lang w:val="de-DE"/>
        </w:rPr>
        <w:t xml:space="preserve">Die Wechselcharger sind in den Farbvarianten schwarz und weiß erhältlich und verfügen über eine sehr geringe Baubreite – somit passen sie sich perfekt in die unterschiedlichsten Arbeitsumgebungen ein. </w:t>
      </w:r>
    </w:p>
    <w:p w14:paraId="7C60F98E" w14:textId="60DC4787" w:rsidR="00AA4E11" w:rsidRPr="00082F3E" w:rsidRDefault="0067228A" w:rsidP="00746158">
      <w:pPr>
        <w:spacing w:after="0"/>
        <w:rPr>
          <w:rFonts w:cs="Calibri"/>
          <w:bCs/>
          <w:spacing w:val="-2"/>
          <w:sz w:val="24"/>
          <w:szCs w:val="24"/>
          <w:lang w:val="de-DE" w:eastAsia="de-DE"/>
        </w:rPr>
      </w:pPr>
      <w:r>
        <w:rPr>
          <w:rFonts w:cs="Calibri"/>
          <w:bCs/>
          <w:spacing w:val="-2"/>
          <w:sz w:val="24"/>
          <w:szCs w:val="24"/>
          <w:lang w:val="de-DE" w:eastAsia="de-DE"/>
        </w:rPr>
        <w:t>Schulte - Elektrotechnik</w:t>
      </w:r>
      <w:r w:rsidR="00082F3E" w:rsidRPr="00082F3E">
        <w:rPr>
          <w:rFonts w:cs="Calibri"/>
          <w:bCs/>
          <w:spacing w:val="-2"/>
          <w:sz w:val="24"/>
          <w:szCs w:val="24"/>
          <w:lang w:val="de-DE" w:eastAsia="de-DE"/>
        </w:rPr>
        <w:t xml:space="preserve"> </w:t>
      </w:r>
      <w:r w:rsidRPr="00082F3E">
        <w:rPr>
          <w:rFonts w:cs="Calibri"/>
          <w:bCs/>
          <w:spacing w:val="-2"/>
          <w:sz w:val="24"/>
          <w:szCs w:val="24"/>
          <w:lang w:val="de-DE" w:eastAsia="de-DE"/>
        </w:rPr>
        <w:t>gewährleiste</w:t>
      </w:r>
      <w:r>
        <w:rPr>
          <w:rFonts w:cs="Calibri"/>
          <w:bCs/>
          <w:spacing w:val="-2"/>
          <w:sz w:val="24"/>
          <w:szCs w:val="24"/>
          <w:lang w:val="de-DE" w:eastAsia="de-DE"/>
        </w:rPr>
        <w:t>t</w:t>
      </w:r>
      <w:r w:rsidRPr="00082F3E">
        <w:rPr>
          <w:rFonts w:cs="Calibri"/>
          <w:bCs/>
          <w:spacing w:val="-2"/>
          <w:sz w:val="24"/>
          <w:szCs w:val="24"/>
          <w:lang w:val="de-DE" w:eastAsia="de-DE"/>
        </w:rPr>
        <w:t xml:space="preserve"> </w:t>
      </w:r>
      <w:r w:rsidR="00082F3E" w:rsidRPr="00082F3E">
        <w:rPr>
          <w:rFonts w:cs="Calibri"/>
          <w:bCs/>
          <w:spacing w:val="-2"/>
          <w:sz w:val="24"/>
          <w:szCs w:val="24"/>
          <w:lang w:val="de-DE" w:eastAsia="de-DE"/>
        </w:rPr>
        <w:t xml:space="preserve">eine lückenlose Qualitätssicherung über die gesamte Wertschöpfungskette. </w:t>
      </w:r>
      <w:r w:rsidR="005613D7" w:rsidRPr="00082F3E">
        <w:rPr>
          <w:rFonts w:cs="Calibri"/>
          <w:bCs/>
          <w:spacing w:val="-2"/>
          <w:sz w:val="24"/>
          <w:szCs w:val="24"/>
          <w:lang w:val="de-DE" w:eastAsia="de-DE"/>
        </w:rPr>
        <w:t xml:space="preserve">Wie alle Produkte werden auch die </w:t>
      </w:r>
      <w:r w:rsidR="00905BBF">
        <w:rPr>
          <w:rFonts w:cs="Calibri"/>
          <w:bCs/>
          <w:spacing w:val="-2"/>
          <w:sz w:val="24"/>
          <w:szCs w:val="24"/>
          <w:lang w:val="de-DE" w:eastAsia="de-DE"/>
        </w:rPr>
        <w:t xml:space="preserve">Steckdosenleisten für die </w:t>
      </w:r>
      <w:r w:rsidR="005613D7" w:rsidRPr="00082F3E">
        <w:rPr>
          <w:rFonts w:cs="Calibri"/>
          <w:bCs/>
          <w:spacing w:val="-2"/>
          <w:sz w:val="24"/>
          <w:szCs w:val="24"/>
          <w:lang w:val="de-DE" w:eastAsia="de-DE"/>
        </w:rPr>
        <w:t xml:space="preserve">Wechselcharger </w:t>
      </w:r>
      <w:r w:rsidR="00082F3E" w:rsidRPr="00082F3E">
        <w:rPr>
          <w:rFonts w:cs="Calibri"/>
          <w:bCs/>
          <w:spacing w:val="-2"/>
          <w:sz w:val="24"/>
          <w:szCs w:val="24"/>
          <w:lang w:val="de-DE" w:eastAsia="de-DE"/>
        </w:rPr>
        <w:t>inhouse</w:t>
      </w:r>
      <w:r w:rsidR="005613D7" w:rsidRPr="00082F3E">
        <w:rPr>
          <w:rFonts w:cs="Calibri"/>
          <w:bCs/>
          <w:spacing w:val="-2"/>
          <w:sz w:val="24"/>
          <w:szCs w:val="24"/>
          <w:lang w:val="de-DE" w:eastAsia="de-DE"/>
        </w:rPr>
        <w:t xml:space="preserve"> einzeln geprüft und mit einer </w:t>
      </w:r>
      <w:r w:rsidR="00905BBF">
        <w:rPr>
          <w:rFonts w:cs="Calibri"/>
          <w:bCs/>
          <w:spacing w:val="-2"/>
          <w:sz w:val="24"/>
          <w:szCs w:val="24"/>
          <w:lang w:val="de-DE" w:eastAsia="de-DE"/>
        </w:rPr>
        <w:t>Serien</w:t>
      </w:r>
      <w:r w:rsidR="005613D7" w:rsidRPr="00082F3E">
        <w:rPr>
          <w:rFonts w:cs="Calibri"/>
          <w:bCs/>
          <w:spacing w:val="-2"/>
          <w:sz w:val="24"/>
          <w:szCs w:val="24"/>
          <w:lang w:val="de-DE" w:eastAsia="de-DE"/>
        </w:rPr>
        <w:t>nummer versehen.</w:t>
      </w:r>
      <w:r w:rsidR="00AA4E11" w:rsidRPr="00082F3E">
        <w:rPr>
          <w:rFonts w:cs="Calibri"/>
          <w:bCs/>
          <w:spacing w:val="-2"/>
          <w:sz w:val="24"/>
          <w:szCs w:val="24"/>
          <w:lang w:val="de-DE" w:eastAsia="de-DE"/>
        </w:rPr>
        <w:br w:type="page"/>
      </w:r>
    </w:p>
    <w:p w14:paraId="30497A96" w14:textId="1BFC97B2" w:rsidR="00C6391E" w:rsidRPr="00197CC0" w:rsidRDefault="00C6391E" w:rsidP="00877F70">
      <w:pPr>
        <w:spacing w:before="120" w:after="120"/>
        <w:rPr>
          <w:rFonts w:cs="Calibri"/>
          <w:color w:val="000000" w:themeColor="text1"/>
          <w:spacing w:val="-2"/>
          <w:sz w:val="24"/>
          <w:szCs w:val="24"/>
          <w:lang w:val="de-DE" w:eastAsia="de-DE"/>
        </w:rPr>
      </w:pPr>
      <w:r w:rsidRPr="00197CC0">
        <w:rPr>
          <w:rFonts w:cs="Calibri"/>
          <w:b/>
          <w:spacing w:val="-2"/>
          <w:sz w:val="24"/>
          <w:szCs w:val="24"/>
          <w:lang w:val="de-DE" w:eastAsia="de-DE"/>
        </w:rPr>
        <w:lastRenderedPageBreak/>
        <w:t>Über Schulte</w:t>
      </w:r>
      <w:r w:rsidR="008F2AEE" w:rsidRPr="00197CC0">
        <w:rPr>
          <w:rFonts w:cs="Calibri"/>
          <w:b/>
          <w:spacing w:val="-2"/>
          <w:sz w:val="24"/>
          <w:szCs w:val="24"/>
          <w:lang w:val="de-DE" w:eastAsia="de-DE"/>
        </w:rPr>
        <w:t xml:space="preserve"> - </w:t>
      </w:r>
      <w:r w:rsidRPr="00197CC0">
        <w:rPr>
          <w:rFonts w:cs="Calibri"/>
          <w:b/>
          <w:spacing w:val="-2"/>
          <w:sz w:val="24"/>
          <w:szCs w:val="24"/>
          <w:lang w:val="de-DE" w:eastAsia="de-DE"/>
        </w:rPr>
        <w:t xml:space="preserve">Elektrotechnik </w:t>
      </w:r>
    </w:p>
    <w:p w14:paraId="06284DF9" w14:textId="6324F1E2" w:rsidR="006040FF" w:rsidRDefault="00C6391E" w:rsidP="00877F70">
      <w:pPr>
        <w:autoSpaceDE w:val="0"/>
        <w:autoSpaceDN w:val="0"/>
        <w:adjustRightInd w:val="0"/>
        <w:spacing w:before="120" w:after="120"/>
        <w:ind w:right="-2"/>
        <w:rPr>
          <w:rFonts w:cs="Calibri"/>
          <w:spacing w:val="-2"/>
          <w:sz w:val="24"/>
          <w:szCs w:val="24"/>
          <w:lang w:val="de-DE" w:eastAsia="de-DE"/>
        </w:rPr>
      </w:pPr>
      <w:r w:rsidRPr="00197CC0">
        <w:rPr>
          <w:rFonts w:cs="Calibri"/>
          <w:spacing w:val="-2"/>
          <w:sz w:val="24"/>
          <w:szCs w:val="24"/>
          <w:lang w:val="de-DE" w:eastAsia="de-DE"/>
        </w:rPr>
        <w:t>Hinter EVOline steht Schulte</w:t>
      </w:r>
      <w:r w:rsidR="008F2AEE" w:rsidRPr="00197CC0">
        <w:rPr>
          <w:rFonts w:cs="Calibri"/>
          <w:spacing w:val="-2"/>
          <w:sz w:val="24"/>
          <w:szCs w:val="24"/>
          <w:lang w:val="de-DE" w:eastAsia="de-DE"/>
        </w:rPr>
        <w:t xml:space="preserve"> - </w:t>
      </w:r>
      <w:r w:rsidRPr="00197CC0">
        <w:rPr>
          <w:rFonts w:cs="Calibri"/>
          <w:spacing w:val="-2"/>
          <w:sz w:val="24"/>
          <w:szCs w:val="24"/>
          <w:lang w:val="de-DE" w:eastAsia="de-DE"/>
        </w:rPr>
        <w:t>Elektrotechnik. 1964 machte sich Siegfried Schulte in Lüdenscheid als Ingenieur selbstständig – und arbeitet bis heute an seiner Vision</w:t>
      </w:r>
      <w:r w:rsidR="00CA1396" w:rsidRPr="00CA1396">
        <w:rPr>
          <w:rFonts w:ascii="Helvetica Neue" w:hAnsi="Helvetica Neue" w:cs="Helvetica Neue"/>
          <w:color w:val="000000"/>
          <w:sz w:val="26"/>
          <w:szCs w:val="26"/>
          <w:lang w:val="de-DE" w:eastAsia="de-DE"/>
        </w:rPr>
        <w:t xml:space="preserve"> </w:t>
      </w:r>
      <w:r w:rsidR="00CA1396" w:rsidRPr="00CA1396">
        <w:rPr>
          <w:rFonts w:cs="Calibri"/>
          <w:spacing w:val="-2"/>
          <w:sz w:val="24"/>
          <w:szCs w:val="24"/>
          <w:lang w:val="de-DE" w:eastAsia="de-DE"/>
        </w:rPr>
        <w:t>von sicheren und intelligenten Lösungen zum Thema Elektrik</w:t>
      </w:r>
      <w:r w:rsidRPr="00197CC0">
        <w:rPr>
          <w:rFonts w:cs="Calibri"/>
          <w:spacing w:val="-2"/>
          <w:sz w:val="24"/>
          <w:szCs w:val="24"/>
          <w:lang w:val="de-DE" w:eastAsia="de-DE"/>
        </w:rPr>
        <w:t xml:space="preserve">. Als Anbieter modularer Systemlösungen für Strom- und Datenanschlüsse entwickelt EVOline Produktlösungen für die gesamte Bandbreite der Elektrifizierung von Büroarbeitswelten oder auch in Wohnräumen. </w:t>
      </w:r>
    </w:p>
    <w:p w14:paraId="5E1170E4" w14:textId="1F1969D5" w:rsidR="009C4F92" w:rsidRPr="00197CC0" w:rsidRDefault="008F2AEE" w:rsidP="00877F70">
      <w:pPr>
        <w:autoSpaceDE w:val="0"/>
        <w:autoSpaceDN w:val="0"/>
        <w:adjustRightInd w:val="0"/>
        <w:spacing w:before="120" w:after="120"/>
        <w:ind w:right="-2"/>
        <w:rPr>
          <w:rFonts w:cs="Calibri"/>
          <w:spacing w:val="-2"/>
          <w:sz w:val="24"/>
          <w:szCs w:val="24"/>
          <w:lang w:val="de-DE" w:eastAsia="de-DE"/>
        </w:rPr>
      </w:pPr>
      <w:r w:rsidRPr="00197CC0">
        <w:rPr>
          <w:rFonts w:cs="Calibri"/>
          <w:spacing w:val="-2"/>
          <w:sz w:val="24"/>
          <w:szCs w:val="24"/>
          <w:lang w:val="de-DE" w:eastAsia="de-DE"/>
        </w:rPr>
        <w:br/>
      </w:r>
      <w:r w:rsidR="00C6391E" w:rsidRPr="00197CC0">
        <w:rPr>
          <w:rFonts w:cs="Calibri"/>
          <w:spacing w:val="-2"/>
          <w:sz w:val="24"/>
          <w:szCs w:val="24"/>
          <w:lang w:val="de-DE" w:eastAsia="de-DE"/>
        </w:rPr>
        <w:t>Heute ist Schulte</w:t>
      </w:r>
      <w:r w:rsidRPr="00197CC0">
        <w:rPr>
          <w:rFonts w:cs="Calibri"/>
          <w:spacing w:val="-2"/>
          <w:sz w:val="24"/>
          <w:szCs w:val="24"/>
          <w:lang w:val="de-DE" w:eastAsia="de-DE"/>
        </w:rPr>
        <w:t xml:space="preserve"> - </w:t>
      </w:r>
      <w:r w:rsidR="00C6391E" w:rsidRPr="00197CC0">
        <w:rPr>
          <w:rFonts w:cs="Calibri"/>
          <w:spacing w:val="-2"/>
          <w:sz w:val="24"/>
          <w:szCs w:val="24"/>
          <w:lang w:val="de-DE" w:eastAsia="de-DE"/>
        </w:rPr>
        <w:t>Elektrotechnik mit mehr als 30 Verkaufspartner</w:t>
      </w:r>
      <w:r w:rsidR="00E07D50" w:rsidRPr="00197CC0">
        <w:rPr>
          <w:rFonts w:cs="Calibri"/>
          <w:spacing w:val="-2"/>
          <w:sz w:val="24"/>
          <w:szCs w:val="24"/>
          <w:lang w:val="de-DE" w:eastAsia="de-DE"/>
        </w:rPr>
        <w:t>:inne</w:t>
      </w:r>
      <w:r w:rsidR="00C6391E" w:rsidRPr="00197CC0">
        <w:rPr>
          <w:rFonts w:cs="Calibri"/>
          <w:spacing w:val="-2"/>
          <w:sz w:val="24"/>
          <w:szCs w:val="24"/>
          <w:lang w:val="de-DE" w:eastAsia="de-DE"/>
        </w:rPr>
        <w:t xml:space="preserve">n weltweit aktiv. </w:t>
      </w:r>
      <w:r w:rsidR="006040FF">
        <w:rPr>
          <w:rFonts w:cs="Calibri"/>
          <w:spacing w:val="-2"/>
          <w:sz w:val="24"/>
          <w:szCs w:val="24"/>
          <w:lang w:val="de-DE" w:eastAsia="de-DE"/>
        </w:rPr>
        <w:t>R</w:t>
      </w:r>
      <w:r w:rsidR="006040FF" w:rsidRPr="00197CC0">
        <w:rPr>
          <w:rFonts w:cs="Calibri"/>
          <w:spacing w:val="-2"/>
          <w:sz w:val="24"/>
          <w:szCs w:val="24"/>
          <w:lang w:val="de-DE" w:eastAsia="de-DE"/>
        </w:rPr>
        <w:t xml:space="preserve">und 200 Mitarbeiter:innen </w:t>
      </w:r>
      <w:r w:rsidR="006040FF">
        <w:rPr>
          <w:rFonts w:cs="Calibri"/>
          <w:spacing w:val="-2"/>
          <w:sz w:val="24"/>
          <w:szCs w:val="24"/>
          <w:lang w:val="de-DE" w:eastAsia="de-DE"/>
        </w:rPr>
        <w:t>stellen s</w:t>
      </w:r>
      <w:r w:rsidR="00C6391E" w:rsidRPr="00197CC0">
        <w:rPr>
          <w:rFonts w:cs="Calibri"/>
          <w:spacing w:val="-2"/>
          <w:sz w:val="24"/>
          <w:szCs w:val="24"/>
          <w:lang w:val="de-DE" w:eastAsia="de-DE"/>
        </w:rPr>
        <w:t xml:space="preserve">ämtliche EVOline-Produkte </w:t>
      </w:r>
      <w:r w:rsidR="006040FF">
        <w:rPr>
          <w:rFonts w:cs="Calibri"/>
          <w:spacing w:val="-2"/>
          <w:sz w:val="24"/>
          <w:szCs w:val="24"/>
          <w:lang w:val="de-DE" w:eastAsia="de-DE"/>
        </w:rPr>
        <w:t xml:space="preserve">am Standort </w:t>
      </w:r>
      <w:r w:rsidR="00C6391E" w:rsidRPr="00197CC0">
        <w:rPr>
          <w:rFonts w:cs="Calibri"/>
          <w:spacing w:val="-2"/>
          <w:sz w:val="24"/>
          <w:szCs w:val="24"/>
          <w:lang w:val="de-DE" w:eastAsia="de-DE"/>
        </w:rPr>
        <w:t xml:space="preserve">Lüdenscheid in einer hohen Fertigungstiefe her. Der große Anteil an manueller Konfektionierung in der Produktion gewährleistet </w:t>
      </w:r>
      <w:r w:rsidR="006040FF">
        <w:rPr>
          <w:rFonts w:cs="Calibri"/>
          <w:spacing w:val="-2"/>
          <w:sz w:val="24"/>
          <w:szCs w:val="24"/>
          <w:lang w:val="de-DE" w:eastAsia="de-DE"/>
        </w:rPr>
        <w:t>eine</w:t>
      </w:r>
      <w:r w:rsidR="006040FF" w:rsidRPr="00197CC0">
        <w:rPr>
          <w:rFonts w:cs="Calibri"/>
          <w:spacing w:val="-2"/>
          <w:sz w:val="24"/>
          <w:szCs w:val="24"/>
          <w:lang w:val="de-DE" w:eastAsia="de-DE"/>
        </w:rPr>
        <w:t xml:space="preserve"> </w:t>
      </w:r>
      <w:r w:rsidR="00C6391E" w:rsidRPr="00197CC0">
        <w:rPr>
          <w:rFonts w:cs="Calibri"/>
          <w:spacing w:val="-2"/>
          <w:sz w:val="24"/>
          <w:szCs w:val="24"/>
          <w:lang w:val="de-DE" w:eastAsia="de-DE"/>
        </w:rPr>
        <w:t>hochwertige Verarbeitungsqualität. EVOline hat mehrere Designpreise gewonnen</w:t>
      </w:r>
      <w:r w:rsidRPr="00197CC0">
        <w:rPr>
          <w:rFonts w:cs="Calibri"/>
          <w:spacing w:val="-2"/>
          <w:sz w:val="24"/>
          <w:szCs w:val="24"/>
          <w:lang w:val="de-DE" w:eastAsia="de-DE"/>
        </w:rPr>
        <w:t xml:space="preserve">. </w:t>
      </w:r>
      <w:r w:rsidR="00B936D2" w:rsidRPr="00197CC0">
        <w:rPr>
          <w:rFonts w:asciiTheme="minorHAnsi" w:hAnsiTheme="minorHAnsi" w:cstheme="minorHAnsi"/>
          <w:sz w:val="24"/>
          <w:szCs w:val="24"/>
          <w:lang w:val="de-DE"/>
        </w:rPr>
        <w:t>Schulte</w:t>
      </w:r>
      <w:r w:rsidRPr="00197CC0">
        <w:rPr>
          <w:rFonts w:asciiTheme="minorHAnsi" w:hAnsiTheme="minorHAnsi" w:cstheme="minorHAnsi"/>
          <w:sz w:val="24"/>
          <w:szCs w:val="24"/>
          <w:lang w:val="de-DE"/>
        </w:rPr>
        <w:t xml:space="preserve"> - </w:t>
      </w:r>
      <w:r w:rsidR="00B936D2" w:rsidRPr="00197CC0">
        <w:rPr>
          <w:rFonts w:asciiTheme="minorHAnsi" w:hAnsiTheme="minorHAnsi" w:cstheme="minorHAnsi"/>
          <w:sz w:val="24"/>
          <w:szCs w:val="24"/>
          <w:lang w:val="de-DE"/>
        </w:rPr>
        <w:t>Elektrotechnik produziert energieeffizient und umweltbewusst „Made in Germany“ –</w:t>
      </w:r>
      <w:r w:rsidR="0010330C">
        <w:rPr>
          <w:rFonts w:asciiTheme="minorHAnsi" w:hAnsiTheme="minorHAnsi" w:cstheme="minorHAnsi"/>
          <w:sz w:val="24"/>
          <w:szCs w:val="24"/>
          <w:lang w:val="de-DE"/>
        </w:rPr>
        <w:t xml:space="preserve"> </w:t>
      </w:r>
      <w:r w:rsidR="00B936D2" w:rsidRPr="00197CC0">
        <w:rPr>
          <w:rFonts w:asciiTheme="minorHAnsi" w:hAnsiTheme="minorHAnsi" w:cstheme="minorHAnsi"/>
          <w:sz w:val="24"/>
          <w:szCs w:val="24"/>
          <w:lang w:val="de-DE"/>
        </w:rPr>
        <w:t>seit über fünf Jahrzehnten.</w:t>
      </w:r>
    </w:p>
    <w:p w14:paraId="6DFEC969" w14:textId="41B02613" w:rsidR="00765477" w:rsidRPr="00197CC0" w:rsidRDefault="00765477" w:rsidP="00877F70">
      <w:pPr>
        <w:tabs>
          <w:tab w:val="left" w:pos="5528"/>
        </w:tabs>
        <w:spacing w:before="120" w:after="120"/>
        <w:ind w:right="-2"/>
        <w:rPr>
          <w:rFonts w:asciiTheme="minorHAnsi" w:hAnsiTheme="minorHAnsi" w:cs="Arial"/>
          <w:b/>
          <w:sz w:val="24"/>
          <w:szCs w:val="24"/>
          <w:lang w:val="de-DE"/>
        </w:rPr>
      </w:pPr>
    </w:p>
    <w:p w14:paraId="6241B0EF" w14:textId="77777777" w:rsidR="008F2AEE" w:rsidRPr="00197CC0" w:rsidRDefault="008F2AEE" w:rsidP="00877F70">
      <w:pPr>
        <w:tabs>
          <w:tab w:val="left" w:pos="5528"/>
        </w:tabs>
        <w:spacing w:before="120" w:after="120"/>
        <w:ind w:right="-2"/>
        <w:rPr>
          <w:rFonts w:asciiTheme="minorHAnsi" w:hAnsiTheme="minorHAnsi" w:cs="Arial"/>
          <w:b/>
          <w:sz w:val="24"/>
          <w:szCs w:val="24"/>
          <w:lang w:val="de-DE"/>
        </w:rPr>
      </w:pPr>
    </w:p>
    <w:p w14:paraId="5A67864E" w14:textId="77777777" w:rsidR="00877F70" w:rsidRPr="00197CC0" w:rsidRDefault="00793A1F" w:rsidP="00877F70">
      <w:pPr>
        <w:tabs>
          <w:tab w:val="left" w:pos="5528"/>
        </w:tabs>
        <w:spacing w:before="120" w:after="120"/>
        <w:ind w:right="-2"/>
        <w:rPr>
          <w:rFonts w:asciiTheme="minorHAnsi" w:hAnsiTheme="minorHAnsi" w:cs="Arial"/>
          <w:b/>
          <w:sz w:val="24"/>
          <w:szCs w:val="24"/>
          <w:lang w:val="de-DE"/>
        </w:rPr>
      </w:pPr>
      <w:r w:rsidRPr="00197CC0">
        <w:rPr>
          <w:rFonts w:asciiTheme="minorHAnsi" w:hAnsiTheme="minorHAnsi" w:cs="Arial"/>
          <w:b/>
          <w:sz w:val="24"/>
          <w:szCs w:val="24"/>
          <w:lang w:val="de-DE"/>
        </w:rPr>
        <w:t>Pressekontakt</w:t>
      </w:r>
    </w:p>
    <w:p w14:paraId="0D7CC036" w14:textId="50809C52" w:rsidR="00032656" w:rsidRPr="00197CC0" w:rsidRDefault="00793A1F" w:rsidP="00877F70">
      <w:pPr>
        <w:tabs>
          <w:tab w:val="left" w:pos="5528"/>
        </w:tabs>
        <w:spacing w:before="120" w:after="120"/>
        <w:ind w:right="-2"/>
        <w:rPr>
          <w:rFonts w:asciiTheme="minorHAnsi" w:hAnsiTheme="minorHAnsi"/>
          <w:sz w:val="24"/>
          <w:szCs w:val="24"/>
          <w:lang w:val="de-DE"/>
        </w:rPr>
      </w:pPr>
      <w:r w:rsidRPr="00197CC0">
        <w:rPr>
          <w:rFonts w:asciiTheme="minorHAnsi" w:hAnsiTheme="minorHAnsi"/>
          <w:sz w:val="24"/>
          <w:szCs w:val="24"/>
          <w:lang w:val="de-DE"/>
        </w:rPr>
        <w:t>Schulte</w:t>
      </w:r>
      <w:r w:rsidR="00905BBF">
        <w:rPr>
          <w:rFonts w:asciiTheme="minorHAnsi" w:hAnsiTheme="minorHAnsi"/>
          <w:sz w:val="24"/>
          <w:szCs w:val="24"/>
          <w:lang w:val="de-DE"/>
        </w:rPr>
        <w:t xml:space="preserve"> - </w:t>
      </w:r>
      <w:r w:rsidRPr="00197CC0">
        <w:rPr>
          <w:rFonts w:asciiTheme="minorHAnsi" w:hAnsiTheme="minorHAnsi"/>
          <w:sz w:val="24"/>
          <w:szCs w:val="24"/>
          <w:lang w:val="de-DE"/>
        </w:rPr>
        <w:t>Elektrotechnik GmbH &amp; Co. KG</w:t>
      </w:r>
      <w:r w:rsidRPr="00197CC0">
        <w:rPr>
          <w:rFonts w:asciiTheme="minorHAnsi" w:hAnsiTheme="minorHAnsi"/>
          <w:sz w:val="24"/>
          <w:szCs w:val="24"/>
          <w:lang w:val="de-DE"/>
        </w:rPr>
        <w:tab/>
        <w:t>mai public relations GmbH</w:t>
      </w:r>
      <w:r w:rsidRPr="00197CC0">
        <w:rPr>
          <w:rFonts w:asciiTheme="minorHAnsi" w:hAnsiTheme="minorHAnsi"/>
          <w:sz w:val="24"/>
          <w:szCs w:val="24"/>
          <w:lang w:val="de-DE"/>
        </w:rPr>
        <w:br/>
      </w:r>
      <w:r w:rsidR="00C023EF" w:rsidRPr="00197CC0">
        <w:rPr>
          <w:rFonts w:asciiTheme="minorHAnsi" w:hAnsiTheme="minorHAnsi"/>
          <w:sz w:val="24"/>
          <w:szCs w:val="24"/>
          <w:lang w:val="de-DE"/>
        </w:rPr>
        <w:t>Joana Altrogge</w:t>
      </w:r>
      <w:r w:rsidRPr="00197CC0">
        <w:rPr>
          <w:rFonts w:asciiTheme="minorHAnsi" w:hAnsiTheme="minorHAnsi"/>
          <w:sz w:val="24"/>
          <w:szCs w:val="24"/>
          <w:lang w:val="de-DE"/>
        </w:rPr>
        <w:tab/>
      </w:r>
      <w:r w:rsidR="00E07D50" w:rsidRPr="00197CC0">
        <w:rPr>
          <w:rFonts w:asciiTheme="minorHAnsi" w:hAnsiTheme="minorHAnsi"/>
          <w:sz w:val="24"/>
          <w:szCs w:val="24"/>
          <w:lang w:val="de-DE"/>
        </w:rPr>
        <w:t>Christiane Caldari-Winkler</w:t>
      </w:r>
      <w:r w:rsidR="0018630A" w:rsidRPr="00197CC0">
        <w:rPr>
          <w:rFonts w:asciiTheme="minorHAnsi" w:hAnsiTheme="minorHAnsi"/>
          <w:sz w:val="24"/>
          <w:szCs w:val="24"/>
          <w:lang w:val="de-DE"/>
        </w:rPr>
        <w:t xml:space="preserve"> </w:t>
      </w:r>
      <w:r w:rsidRPr="00197CC0">
        <w:rPr>
          <w:rFonts w:asciiTheme="minorHAnsi" w:hAnsiTheme="minorHAnsi"/>
          <w:sz w:val="24"/>
          <w:szCs w:val="24"/>
          <w:lang w:val="de-DE"/>
        </w:rPr>
        <w:br/>
        <w:t>Jüngerstraße 21</w:t>
      </w:r>
      <w:r w:rsidRPr="00197CC0">
        <w:rPr>
          <w:rFonts w:asciiTheme="minorHAnsi" w:hAnsiTheme="minorHAnsi"/>
          <w:sz w:val="24"/>
          <w:szCs w:val="24"/>
          <w:lang w:val="de-DE"/>
        </w:rPr>
        <w:tab/>
        <w:t>Leuschnerdamm 13</w:t>
      </w:r>
      <w:r w:rsidRPr="00197CC0">
        <w:rPr>
          <w:rFonts w:asciiTheme="minorHAnsi" w:hAnsiTheme="minorHAnsi"/>
          <w:sz w:val="24"/>
          <w:szCs w:val="24"/>
          <w:lang w:val="de-DE"/>
        </w:rPr>
        <w:br/>
        <w:t>58515 Lüdenscheid</w:t>
      </w:r>
      <w:r w:rsidRPr="00197CC0">
        <w:rPr>
          <w:rFonts w:asciiTheme="minorHAnsi" w:hAnsiTheme="minorHAnsi"/>
          <w:sz w:val="24"/>
          <w:szCs w:val="24"/>
          <w:lang w:val="de-DE"/>
        </w:rPr>
        <w:tab/>
        <w:t>10999 Berlin</w:t>
      </w:r>
      <w:r w:rsidRPr="00197CC0">
        <w:rPr>
          <w:rFonts w:asciiTheme="minorHAnsi" w:hAnsiTheme="minorHAnsi"/>
          <w:sz w:val="24"/>
          <w:szCs w:val="24"/>
          <w:lang w:val="de-DE"/>
        </w:rPr>
        <w:br/>
        <w:t>Deutschland</w:t>
      </w:r>
      <w:r w:rsidRPr="00197CC0">
        <w:rPr>
          <w:rFonts w:asciiTheme="minorHAnsi" w:hAnsiTheme="minorHAnsi"/>
          <w:sz w:val="24"/>
          <w:szCs w:val="24"/>
          <w:lang w:val="de-DE"/>
        </w:rPr>
        <w:tab/>
        <w:t>Deutschland</w:t>
      </w:r>
      <w:r w:rsidRPr="00197CC0">
        <w:rPr>
          <w:rFonts w:asciiTheme="minorHAnsi" w:hAnsiTheme="minorHAnsi"/>
          <w:sz w:val="24"/>
          <w:szCs w:val="24"/>
          <w:lang w:val="de-DE"/>
        </w:rPr>
        <w:br/>
        <w:t>+49 (0) 2351 94 81-</w:t>
      </w:r>
      <w:r w:rsidR="00C023EF" w:rsidRPr="00197CC0">
        <w:rPr>
          <w:rFonts w:asciiTheme="minorHAnsi" w:hAnsiTheme="minorHAnsi"/>
          <w:sz w:val="24"/>
          <w:szCs w:val="24"/>
          <w:lang w:val="de-DE"/>
        </w:rPr>
        <w:t>11</w:t>
      </w:r>
      <w:r w:rsidRPr="00197CC0">
        <w:rPr>
          <w:rFonts w:asciiTheme="minorHAnsi" w:hAnsiTheme="minorHAnsi"/>
          <w:sz w:val="24"/>
          <w:szCs w:val="24"/>
          <w:lang w:val="de-DE"/>
        </w:rPr>
        <w:tab/>
        <w:t>+49 (0) 30 66 40 40-55</w:t>
      </w:r>
      <w:r w:rsidR="006C7EBF" w:rsidRPr="00197CC0">
        <w:rPr>
          <w:rFonts w:asciiTheme="minorHAnsi" w:hAnsiTheme="minorHAnsi"/>
          <w:sz w:val="24"/>
          <w:szCs w:val="24"/>
          <w:lang w:val="de-DE"/>
        </w:rPr>
        <w:t>8</w:t>
      </w:r>
      <w:r w:rsidRPr="00197CC0">
        <w:rPr>
          <w:rFonts w:asciiTheme="minorHAnsi" w:hAnsiTheme="minorHAnsi"/>
          <w:sz w:val="24"/>
          <w:szCs w:val="24"/>
          <w:lang w:val="de-DE"/>
        </w:rPr>
        <w:br/>
      </w:r>
      <w:r w:rsidR="00C023EF" w:rsidRPr="00197CC0">
        <w:rPr>
          <w:rFonts w:asciiTheme="minorHAnsi" w:hAnsiTheme="minorHAnsi"/>
          <w:sz w:val="24"/>
          <w:szCs w:val="24"/>
          <w:lang w:val="de-DE"/>
        </w:rPr>
        <w:t>mediendesign</w:t>
      </w:r>
      <w:r w:rsidRPr="00197CC0">
        <w:rPr>
          <w:rFonts w:asciiTheme="minorHAnsi" w:hAnsiTheme="minorHAnsi"/>
          <w:sz w:val="24"/>
          <w:szCs w:val="24"/>
          <w:lang w:val="de-DE"/>
        </w:rPr>
        <w:t>@schulte.com</w:t>
      </w:r>
      <w:r w:rsidRPr="00197CC0">
        <w:rPr>
          <w:rFonts w:asciiTheme="minorHAnsi" w:hAnsiTheme="minorHAnsi"/>
          <w:sz w:val="24"/>
          <w:szCs w:val="24"/>
          <w:lang w:val="de-DE"/>
        </w:rPr>
        <w:tab/>
        <w:t>evoline@maipr.com</w:t>
      </w:r>
      <w:r w:rsidRPr="00197CC0">
        <w:rPr>
          <w:rFonts w:asciiTheme="minorHAnsi" w:hAnsiTheme="minorHAnsi"/>
          <w:sz w:val="24"/>
          <w:szCs w:val="24"/>
          <w:lang w:val="de-DE"/>
        </w:rPr>
        <w:br/>
        <w:t>www.evoline.com</w:t>
      </w:r>
      <w:r w:rsidRPr="00197CC0">
        <w:rPr>
          <w:rFonts w:asciiTheme="minorHAnsi" w:hAnsiTheme="minorHAnsi"/>
          <w:sz w:val="24"/>
          <w:szCs w:val="24"/>
          <w:lang w:val="de-DE"/>
        </w:rPr>
        <w:tab/>
        <w:t>www.maipr.co</w:t>
      </w:r>
      <w:r w:rsidR="005877B2" w:rsidRPr="00197CC0">
        <w:rPr>
          <w:rFonts w:asciiTheme="minorHAnsi" w:hAnsiTheme="minorHAnsi"/>
          <w:sz w:val="24"/>
          <w:szCs w:val="24"/>
          <w:lang w:val="de-DE"/>
        </w:rPr>
        <w:t>m</w:t>
      </w:r>
    </w:p>
    <w:p w14:paraId="1E942E4A" w14:textId="293A0AF4" w:rsidR="0006573F" w:rsidRPr="00197CC0" w:rsidRDefault="0006573F" w:rsidP="00D64C44">
      <w:pPr>
        <w:tabs>
          <w:tab w:val="left" w:pos="5528"/>
        </w:tabs>
        <w:ind w:right="-2"/>
        <w:rPr>
          <w:rFonts w:asciiTheme="minorHAnsi" w:hAnsiTheme="minorHAnsi"/>
          <w:sz w:val="11"/>
          <w:szCs w:val="11"/>
          <w:lang w:val="de-DE"/>
        </w:rPr>
      </w:pPr>
    </w:p>
    <w:p w14:paraId="32C30B22" w14:textId="7F8EDEAE" w:rsidR="00765477" w:rsidRPr="00197CC0" w:rsidRDefault="00765477" w:rsidP="00D64C44">
      <w:pPr>
        <w:tabs>
          <w:tab w:val="left" w:pos="5528"/>
        </w:tabs>
        <w:ind w:right="-2"/>
        <w:rPr>
          <w:rFonts w:asciiTheme="minorHAnsi" w:hAnsiTheme="minorHAnsi"/>
          <w:sz w:val="11"/>
          <w:szCs w:val="11"/>
          <w:lang w:val="de-DE"/>
        </w:rPr>
      </w:pPr>
    </w:p>
    <w:p w14:paraId="2701B66B" w14:textId="07BFEE6E" w:rsidR="00765477" w:rsidRPr="00197CC0" w:rsidRDefault="00765477" w:rsidP="00D64C44">
      <w:pPr>
        <w:tabs>
          <w:tab w:val="left" w:pos="5528"/>
        </w:tabs>
        <w:ind w:right="-2"/>
        <w:rPr>
          <w:rFonts w:asciiTheme="minorHAnsi" w:hAnsiTheme="minorHAnsi"/>
          <w:sz w:val="11"/>
          <w:szCs w:val="11"/>
          <w:lang w:val="de-DE"/>
        </w:rPr>
      </w:pPr>
    </w:p>
    <w:p w14:paraId="3057A2EA" w14:textId="77777777" w:rsidR="00063FDD" w:rsidRPr="00197CC0" w:rsidRDefault="00063FDD" w:rsidP="008B0750">
      <w:pPr>
        <w:tabs>
          <w:tab w:val="left" w:pos="5528"/>
        </w:tabs>
        <w:ind w:right="-2"/>
        <w:rPr>
          <w:rFonts w:asciiTheme="minorHAnsi" w:hAnsiTheme="minorHAnsi"/>
          <w:b/>
          <w:color w:val="000000" w:themeColor="text1"/>
          <w:sz w:val="24"/>
          <w:szCs w:val="24"/>
          <w:lang w:val="de-DE"/>
        </w:rPr>
      </w:pPr>
    </w:p>
    <w:p w14:paraId="1D99EBEE" w14:textId="77777777" w:rsidR="00063FDD" w:rsidRPr="00197CC0" w:rsidRDefault="00063FDD" w:rsidP="008B0750">
      <w:pPr>
        <w:tabs>
          <w:tab w:val="left" w:pos="5528"/>
        </w:tabs>
        <w:ind w:right="-2"/>
        <w:rPr>
          <w:rFonts w:asciiTheme="minorHAnsi" w:hAnsiTheme="minorHAnsi"/>
          <w:b/>
          <w:color w:val="000000" w:themeColor="text1"/>
          <w:sz w:val="24"/>
          <w:szCs w:val="24"/>
          <w:lang w:val="de-DE"/>
        </w:rPr>
      </w:pPr>
    </w:p>
    <w:p w14:paraId="5FE3299B" w14:textId="77777777" w:rsidR="00063FDD" w:rsidRPr="00197CC0" w:rsidRDefault="00063FDD" w:rsidP="008B0750">
      <w:pPr>
        <w:tabs>
          <w:tab w:val="left" w:pos="5528"/>
        </w:tabs>
        <w:ind w:right="-2"/>
        <w:rPr>
          <w:rFonts w:asciiTheme="minorHAnsi" w:hAnsiTheme="minorHAnsi"/>
          <w:b/>
          <w:color w:val="000000" w:themeColor="text1"/>
          <w:sz w:val="24"/>
          <w:szCs w:val="24"/>
          <w:lang w:val="de-DE"/>
        </w:rPr>
      </w:pPr>
    </w:p>
    <w:p w14:paraId="6B77ADED" w14:textId="77777777" w:rsidR="00063FDD" w:rsidRPr="00197CC0" w:rsidRDefault="00063FDD" w:rsidP="008B0750">
      <w:pPr>
        <w:tabs>
          <w:tab w:val="left" w:pos="5528"/>
        </w:tabs>
        <w:ind w:right="-2"/>
        <w:rPr>
          <w:rFonts w:asciiTheme="minorHAnsi" w:hAnsiTheme="minorHAnsi"/>
          <w:b/>
          <w:color w:val="000000" w:themeColor="text1"/>
          <w:sz w:val="24"/>
          <w:szCs w:val="24"/>
          <w:lang w:val="de-DE"/>
        </w:rPr>
      </w:pPr>
    </w:p>
    <w:p w14:paraId="7BF7DC0D" w14:textId="6EC1C91E" w:rsidR="00063FDD" w:rsidRPr="00197CC0" w:rsidRDefault="00B936D2" w:rsidP="008B0750">
      <w:pPr>
        <w:tabs>
          <w:tab w:val="left" w:pos="5528"/>
        </w:tabs>
        <w:ind w:right="-2"/>
        <w:rPr>
          <w:rFonts w:asciiTheme="minorHAnsi" w:hAnsiTheme="minorHAnsi"/>
          <w:b/>
          <w:color w:val="000000" w:themeColor="text1"/>
          <w:sz w:val="24"/>
          <w:szCs w:val="24"/>
          <w:lang w:val="de-DE"/>
        </w:rPr>
      </w:pPr>
      <w:r w:rsidRPr="00197CC0">
        <w:rPr>
          <w:rFonts w:asciiTheme="minorHAnsi" w:hAnsiTheme="minorHAnsi"/>
          <w:b/>
          <w:color w:val="000000" w:themeColor="text1"/>
          <w:sz w:val="24"/>
          <w:szCs w:val="24"/>
          <w:lang w:val="de-DE"/>
        </w:rPr>
        <w:lastRenderedPageBreak/>
        <w:t>Abbildungen</w:t>
      </w:r>
    </w:p>
    <w:p w14:paraId="6D0D1090" w14:textId="647EBD3C" w:rsidR="00063FDD" w:rsidRPr="00197CC0" w:rsidRDefault="00522841" w:rsidP="008B0750">
      <w:pPr>
        <w:tabs>
          <w:tab w:val="left" w:pos="5528"/>
        </w:tabs>
        <w:ind w:right="-2"/>
        <w:rPr>
          <w:rFonts w:asciiTheme="minorHAnsi" w:hAnsiTheme="minorHAnsi"/>
          <w:b/>
          <w:color w:val="000000" w:themeColor="text1"/>
          <w:sz w:val="24"/>
          <w:szCs w:val="24"/>
          <w:lang w:val="de-DE"/>
        </w:rPr>
      </w:pPr>
      <w:r w:rsidRPr="00197CC0">
        <w:rPr>
          <w:rFonts w:asciiTheme="minorHAnsi" w:hAnsiTheme="minorHAnsi"/>
          <w:b/>
          <w:color w:val="000000" w:themeColor="text1"/>
          <w:sz w:val="24"/>
          <w:szCs w:val="24"/>
          <w:lang w:val="de-DE"/>
        </w:rPr>
        <w:t xml:space="preserve"> </w:t>
      </w:r>
      <w:r w:rsidR="00DE18F1">
        <w:rPr>
          <w:rFonts w:asciiTheme="minorHAnsi" w:hAnsiTheme="minorHAnsi"/>
          <w:b/>
          <w:noProof/>
          <w:color w:val="000000" w:themeColor="text1"/>
          <w:sz w:val="24"/>
          <w:szCs w:val="24"/>
          <w:lang w:val="de-DE"/>
        </w:rPr>
        <w:drawing>
          <wp:inline distT="0" distB="0" distL="0" distR="0" wp14:anchorId="42F02B4A" wp14:editId="001F6E93">
            <wp:extent cx="2220595" cy="1680993"/>
            <wp:effectExtent l="0" t="0" r="1905" b="0"/>
            <wp:docPr id="3619798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979847" name="Grafik 361979847"/>
                    <pic:cNvPicPr/>
                  </pic:nvPicPr>
                  <pic:blipFill>
                    <a:blip r:embed="rId8"/>
                    <a:stretch>
                      <a:fillRect/>
                    </a:stretch>
                  </pic:blipFill>
                  <pic:spPr>
                    <a:xfrm>
                      <a:off x="0" y="0"/>
                      <a:ext cx="2244612" cy="1699174"/>
                    </a:xfrm>
                    <a:prstGeom prst="rect">
                      <a:avLst/>
                    </a:prstGeom>
                  </pic:spPr>
                </pic:pic>
              </a:graphicData>
            </a:graphic>
          </wp:inline>
        </w:drawing>
      </w:r>
      <w:r w:rsidRPr="00197CC0">
        <w:rPr>
          <w:rFonts w:asciiTheme="minorHAnsi" w:hAnsiTheme="minorHAnsi"/>
          <w:b/>
          <w:color w:val="000000" w:themeColor="text1"/>
          <w:sz w:val="24"/>
          <w:szCs w:val="24"/>
          <w:lang w:val="de-DE"/>
        </w:rPr>
        <w:t xml:space="preserve"> </w:t>
      </w:r>
    </w:p>
    <w:p w14:paraId="1C506C16" w14:textId="5D27E2C0" w:rsidR="003C31EF" w:rsidRPr="00CA1396" w:rsidRDefault="00063FDD" w:rsidP="008B0750">
      <w:pPr>
        <w:tabs>
          <w:tab w:val="left" w:pos="5528"/>
        </w:tabs>
        <w:ind w:right="-2"/>
        <w:rPr>
          <w:rFonts w:asciiTheme="minorHAnsi" w:hAnsiTheme="minorHAnsi"/>
          <w:b/>
          <w:color w:val="000000" w:themeColor="text1"/>
          <w:sz w:val="24"/>
          <w:szCs w:val="24"/>
          <w:lang w:val="de-DE"/>
        </w:rPr>
      </w:pPr>
      <w:r w:rsidRPr="00CA1396">
        <w:rPr>
          <w:rFonts w:asciiTheme="minorHAnsi" w:hAnsiTheme="minorHAnsi"/>
          <w:b/>
          <w:color w:val="000000" w:themeColor="text1"/>
          <w:sz w:val="24"/>
          <w:szCs w:val="24"/>
          <w:lang w:val="de-DE"/>
        </w:rPr>
        <w:t xml:space="preserve">EVOline Wechselcharger_01.jpg   </w:t>
      </w:r>
      <w:r w:rsidRPr="00CA1396">
        <w:rPr>
          <w:rFonts w:asciiTheme="minorHAnsi" w:hAnsiTheme="minorHAnsi"/>
          <w:b/>
          <w:color w:val="000000" w:themeColor="text1"/>
          <w:sz w:val="24"/>
          <w:szCs w:val="24"/>
          <w:lang w:val="de-DE"/>
        </w:rPr>
        <w:br/>
      </w:r>
      <w:r w:rsidRPr="00CA1396">
        <w:rPr>
          <w:rFonts w:eastAsia="Times New Roman" w:cs="Calibri"/>
          <w:sz w:val="24"/>
          <w:szCs w:val="24"/>
          <w:lang w:val="de-DE" w:eastAsia="de-DE"/>
        </w:rPr>
        <w:t xml:space="preserve">© Schulte </w:t>
      </w:r>
      <w:r w:rsidR="00C60C7C">
        <w:rPr>
          <w:rFonts w:eastAsia="Times New Roman" w:cs="Calibri"/>
          <w:sz w:val="24"/>
          <w:szCs w:val="24"/>
          <w:lang w:val="de-DE" w:eastAsia="de-DE"/>
        </w:rPr>
        <w:t xml:space="preserve">- </w:t>
      </w:r>
      <w:r w:rsidRPr="00CA1396">
        <w:rPr>
          <w:rFonts w:eastAsia="Times New Roman" w:cs="Calibri"/>
          <w:sz w:val="24"/>
          <w:szCs w:val="24"/>
          <w:lang w:val="de-DE" w:eastAsia="de-DE"/>
        </w:rPr>
        <w:t>Elektrotechnik</w:t>
      </w:r>
      <w:r w:rsidRPr="00CA1396">
        <w:rPr>
          <w:rFonts w:asciiTheme="minorHAnsi" w:hAnsiTheme="minorHAnsi"/>
          <w:b/>
          <w:color w:val="000000" w:themeColor="text1"/>
          <w:sz w:val="24"/>
          <w:szCs w:val="24"/>
          <w:lang w:val="de-DE"/>
        </w:rPr>
        <w:t xml:space="preserve">     </w:t>
      </w:r>
    </w:p>
    <w:p w14:paraId="5D4A8586" w14:textId="49B6CE1D" w:rsidR="003C31EF" w:rsidRPr="00CA1396" w:rsidRDefault="003C31EF" w:rsidP="008B0750">
      <w:pPr>
        <w:tabs>
          <w:tab w:val="left" w:pos="5528"/>
        </w:tabs>
        <w:ind w:right="-2"/>
        <w:rPr>
          <w:rFonts w:asciiTheme="minorHAnsi" w:hAnsiTheme="minorHAnsi"/>
          <w:bCs/>
          <w:color w:val="000000" w:themeColor="text1"/>
          <w:sz w:val="24"/>
          <w:szCs w:val="24"/>
          <w:lang w:val="de-DE"/>
        </w:rPr>
      </w:pPr>
      <w:r w:rsidRPr="00CA1396">
        <w:rPr>
          <w:rFonts w:asciiTheme="minorHAnsi" w:hAnsiTheme="minorHAnsi"/>
          <w:bCs/>
          <w:color w:val="000000" w:themeColor="text1"/>
          <w:sz w:val="24"/>
          <w:szCs w:val="24"/>
          <w:lang w:val="de-DE"/>
        </w:rPr>
        <w:t>BU: Noch leistungsstärker und modular einsetzbar – die neuen Wechselcharger von EVOline.</w:t>
      </w:r>
    </w:p>
    <w:p w14:paraId="2C34DCF3" w14:textId="77777777" w:rsidR="00471875" w:rsidRDefault="00471875" w:rsidP="008B0750">
      <w:pPr>
        <w:tabs>
          <w:tab w:val="left" w:pos="5528"/>
        </w:tabs>
        <w:ind w:right="-2"/>
        <w:rPr>
          <w:rFonts w:asciiTheme="minorHAnsi" w:hAnsiTheme="minorHAnsi"/>
          <w:bCs/>
          <w:color w:val="000000" w:themeColor="text1"/>
          <w:sz w:val="24"/>
          <w:szCs w:val="24"/>
          <w:lang w:val="de-DE"/>
        </w:rPr>
      </w:pPr>
    </w:p>
    <w:p w14:paraId="5C2E4347" w14:textId="134D7235" w:rsidR="00522841" w:rsidRPr="00197CC0" w:rsidRDefault="00DE18F1" w:rsidP="008B0750">
      <w:pPr>
        <w:tabs>
          <w:tab w:val="left" w:pos="5528"/>
        </w:tabs>
        <w:ind w:right="-2"/>
        <w:rPr>
          <w:rFonts w:asciiTheme="minorHAnsi" w:hAnsiTheme="minorHAnsi"/>
          <w:b/>
          <w:color w:val="000000" w:themeColor="text1"/>
          <w:sz w:val="24"/>
          <w:szCs w:val="24"/>
          <w:lang w:val="de-DE"/>
        </w:rPr>
      </w:pPr>
      <w:r>
        <w:rPr>
          <w:rFonts w:asciiTheme="minorHAnsi" w:hAnsiTheme="minorHAnsi"/>
          <w:b/>
          <w:noProof/>
          <w:color w:val="000000" w:themeColor="text1"/>
          <w:sz w:val="24"/>
          <w:szCs w:val="24"/>
          <w:lang w:val="de-DE"/>
        </w:rPr>
        <w:drawing>
          <wp:inline distT="0" distB="0" distL="0" distR="0" wp14:anchorId="67BF8823" wp14:editId="35D10213">
            <wp:extent cx="2934586" cy="1540739"/>
            <wp:effectExtent l="0" t="0" r="0" b="0"/>
            <wp:docPr id="41099044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990443" name="Grafik 410990443"/>
                    <pic:cNvPicPr/>
                  </pic:nvPicPr>
                  <pic:blipFill>
                    <a:blip r:embed="rId9"/>
                    <a:stretch>
                      <a:fillRect/>
                    </a:stretch>
                  </pic:blipFill>
                  <pic:spPr>
                    <a:xfrm>
                      <a:off x="0" y="0"/>
                      <a:ext cx="3009483" cy="1580062"/>
                    </a:xfrm>
                    <a:prstGeom prst="rect">
                      <a:avLst/>
                    </a:prstGeom>
                  </pic:spPr>
                </pic:pic>
              </a:graphicData>
            </a:graphic>
          </wp:inline>
        </w:drawing>
      </w:r>
      <w:r>
        <w:rPr>
          <w:rFonts w:asciiTheme="minorHAnsi" w:hAnsiTheme="minorHAnsi"/>
          <w:b/>
          <w:color w:val="000000" w:themeColor="text1"/>
          <w:sz w:val="24"/>
          <w:szCs w:val="24"/>
          <w:lang w:val="de-DE"/>
        </w:rPr>
        <w:t xml:space="preserve">    </w:t>
      </w:r>
      <w:r>
        <w:rPr>
          <w:rFonts w:asciiTheme="minorHAnsi" w:hAnsiTheme="minorHAnsi"/>
          <w:b/>
          <w:noProof/>
          <w:color w:val="000000" w:themeColor="text1"/>
          <w:sz w:val="24"/>
          <w:szCs w:val="24"/>
          <w:lang w:val="de-DE"/>
        </w:rPr>
        <w:drawing>
          <wp:inline distT="0" distB="0" distL="0" distR="0" wp14:anchorId="15BB7E44" wp14:editId="656AFD6A">
            <wp:extent cx="2328531" cy="1553210"/>
            <wp:effectExtent l="0" t="0" r="0" b="0"/>
            <wp:docPr id="154918703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187033" name="Grafik 1549187033"/>
                    <pic:cNvPicPr/>
                  </pic:nvPicPr>
                  <pic:blipFill>
                    <a:blip r:embed="rId10"/>
                    <a:stretch>
                      <a:fillRect/>
                    </a:stretch>
                  </pic:blipFill>
                  <pic:spPr>
                    <a:xfrm>
                      <a:off x="0" y="0"/>
                      <a:ext cx="2372412" cy="1582480"/>
                    </a:xfrm>
                    <a:prstGeom prst="rect">
                      <a:avLst/>
                    </a:prstGeom>
                  </pic:spPr>
                </pic:pic>
              </a:graphicData>
            </a:graphic>
          </wp:inline>
        </w:drawing>
      </w:r>
    </w:p>
    <w:p w14:paraId="1EF78C85" w14:textId="693E68A5" w:rsidR="00063FDD" w:rsidRDefault="00522841" w:rsidP="00581D79">
      <w:pPr>
        <w:tabs>
          <w:tab w:val="left" w:pos="5528"/>
        </w:tabs>
        <w:ind w:right="-2"/>
        <w:rPr>
          <w:rFonts w:eastAsia="Times New Roman" w:cs="Calibri"/>
          <w:sz w:val="24"/>
          <w:szCs w:val="24"/>
          <w:lang w:val="de-DE" w:eastAsia="de-DE"/>
        </w:rPr>
      </w:pPr>
      <w:r w:rsidRPr="009B3F81">
        <w:rPr>
          <w:rFonts w:asciiTheme="minorHAnsi" w:hAnsiTheme="minorHAnsi"/>
          <w:b/>
          <w:color w:val="000000" w:themeColor="text1"/>
          <w:sz w:val="24"/>
          <w:szCs w:val="24"/>
          <w:lang w:val="de-DE"/>
        </w:rPr>
        <w:t xml:space="preserve">EVOline </w:t>
      </w:r>
      <w:r w:rsidR="00AA4E11" w:rsidRPr="009B3F81">
        <w:rPr>
          <w:rFonts w:asciiTheme="minorHAnsi" w:hAnsiTheme="minorHAnsi"/>
          <w:b/>
          <w:color w:val="000000" w:themeColor="text1"/>
          <w:sz w:val="24"/>
          <w:szCs w:val="24"/>
          <w:lang w:val="de-DE"/>
        </w:rPr>
        <w:t>Wechselcharger</w:t>
      </w:r>
      <w:r w:rsidRPr="009B3F81">
        <w:rPr>
          <w:rFonts w:asciiTheme="minorHAnsi" w:hAnsiTheme="minorHAnsi"/>
          <w:b/>
          <w:color w:val="000000" w:themeColor="text1"/>
          <w:sz w:val="24"/>
          <w:szCs w:val="24"/>
          <w:lang w:val="de-DE"/>
        </w:rPr>
        <w:t>_02.jpg</w:t>
      </w:r>
      <w:r w:rsidR="00471875">
        <w:rPr>
          <w:rFonts w:asciiTheme="minorHAnsi" w:hAnsiTheme="minorHAnsi"/>
          <w:b/>
          <w:color w:val="000000" w:themeColor="text1"/>
          <w:sz w:val="24"/>
          <w:szCs w:val="24"/>
          <w:lang w:val="de-DE"/>
        </w:rPr>
        <w:t xml:space="preserve">                               </w:t>
      </w:r>
      <w:r w:rsidR="00DE18F1" w:rsidRPr="009B3F81">
        <w:rPr>
          <w:rFonts w:asciiTheme="minorHAnsi" w:hAnsiTheme="minorHAnsi"/>
          <w:b/>
          <w:color w:val="000000" w:themeColor="text1"/>
          <w:sz w:val="24"/>
          <w:szCs w:val="24"/>
          <w:lang w:val="de-DE"/>
        </w:rPr>
        <w:t>EVOline Wechselcharger_0</w:t>
      </w:r>
      <w:r w:rsidR="00DE18F1">
        <w:rPr>
          <w:rFonts w:asciiTheme="minorHAnsi" w:hAnsiTheme="minorHAnsi"/>
          <w:b/>
          <w:color w:val="000000" w:themeColor="text1"/>
          <w:sz w:val="24"/>
          <w:szCs w:val="24"/>
          <w:lang w:val="de-DE"/>
        </w:rPr>
        <w:t>3</w:t>
      </w:r>
      <w:r w:rsidR="00DE18F1" w:rsidRPr="009B3F81">
        <w:rPr>
          <w:rFonts w:asciiTheme="minorHAnsi" w:hAnsiTheme="minorHAnsi"/>
          <w:b/>
          <w:color w:val="000000" w:themeColor="text1"/>
          <w:sz w:val="24"/>
          <w:szCs w:val="24"/>
          <w:lang w:val="de-DE"/>
        </w:rPr>
        <w:t>.jpg</w:t>
      </w:r>
      <w:r w:rsidR="00DE18F1" w:rsidRPr="009B3F81">
        <w:rPr>
          <w:rFonts w:asciiTheme="minorHAnsi" w:hAnsiTheme="minorHAnsi"/>
          <w:b/>
          <w:color w:val="000000" w:themeColor="text1"/>
          <w:sz w:val="24"/>
          <w:szCs w:val="24"/>
          <w:lang w:val="de-DE"/>
        </w:rPr>
        <w:br/>
      </w:r>
      <w:r w:rsidR="00DE18F1" w:rsidRPr="009B3F81">
        <w:rPr>
          <w:rFonts w:eastAsia="Times New Roman" w:cs="Calibri"/>
          <w:sz w:val="24"/>
          <w:szCs w:val="24"/>
          <w:lang w:val="de-DE" w:eastAsia="de-DE"/>
        </w:rPr>
        <w:t xml:space="preserve">© Schulte </w:t>
      </w:r>
      <w:r w:rsidR="00C60C7C">
        <w:rPr>
          <w:rFonts w:eastAsia="Times New Roman" w:cs="Calibri"/>
          <w:sz w:val="24"/>
          <w:szCs w:val="24"/>
          <w:lang w:val="de-DE" w:eastAsia="de-DE"/>
        </w:rPr>
        <w:t xml:space="preserve">- </w:t>
      </w:r>
      <w:r w:rsidR="00DE18F1" w:rsidRPr="009B3F81">
        <w:rPr>
          <w:rFonts w:eastAsia="Times New Roman" w:cs="Calibri"/>
          <w:sz w:val="24"/>
          <w:szCs w:val="24"/>
          <w:lang w:val="de-DE" w:eastAsia="de-DE"/>
        </w:rPr>
        <w:t>Elektrotechnik</w:t>
      </w:r>
      <w:r w:rsidR="00471875">
        <w:rPr>
          <w:rFonts w:eastAsia="Times New Roman" w:cs="Calibri"/>
          <w:sz w:val="24"/>
          <w:szCs w:val="24"/>
          <w:lang w:val="de-DE" w:eastAsia="de-DE"/>
        </w:rPr>
        <w:t xml:space="preserve">                                          </w:t>
      </w:r>
      <w:r w:rsidR="00B936D2" w:rsidRPr="009B3F81">
        <w:rPr>
          <w:rFonts w:eastAsia="Times New Roman" w:cs="Calibri"/>
          <w:sz w:val="24"/>
          <w:szCs w:val="24"/>
          <w:lang w:val="de-DE" w:eastAsia="de-DE"/>
        </w:rPr>
        <w:t xml:space="preserve">© Schulte </w:t>
      </w:r>
      <w:r w:rsidR="00C60C7C">
        <w:rPr>
          <w:rFonts w:eastAsia="Times New Roman" w:cs="Calibri"/>
          <w:sz w:val="24"/>
          <w:szCs w:val="24"/>
          <w:lang w:val="de-DE" w:eastAsia="de-DE"/>
        </w:rPr>
        <w:t xml:space="preserve">- </w:t>
      </w:r>
      <w:r w:rsidR="00B936D2" w:rsidRPr="009B3F81">
        <w:rPr>
          <w:rFonts w:eastAsia="Times New Roman" w:cs="Calibri"/>
          <w:sz w:val="24"/>
          <w:szCs w:val="24"/>
          <w:lang w:val="de-DE" w:eastAsia="de-DE"/>
        </w:rPr>
        <w:t xml:space="preserve">Elektrotechnik </w:t>
      </w:r>
    </w:p>
    <w:p w14:paraId="1364CC8E" w14:textId="2BADAE6D" w:rsidR="009B3F81" w:rsidRPr="009B3F81" w:rsidRDefault="009B3F81" w:rsidP="00581D79">
      <w:pPr>
        <w:tabs>
          <w:tab w:val="left" w:pos="5528"/>
        </w:tabs>
        <w:ind w:right="-2"/>
        <w:rPr>
          <w:rFonts w:eastAsia="Times New Roman" w:cs="Calibri"/>
          <w:sz w:val="24"/>
          <w:szCs w:val="24"/>
          <w:lang w:val="de-DE" w:eastAsia="de-DE"/>
        </w:rPr>
      </w:pPr>
      <w:r>
        <w:rPr>
          <w:rFonts w:eastAsia="Times New Roman" w:cs="Calibri"/>
          <w:sz w:val="24"/>
          <w:szCs w:val="24"/>
          <w:lang w:val="de-DE" w:eastAsia="de-DE"/>
        </w:rPr>
        <w:t xml:space="preserve">BU: Der neue Wechselcharger wird mit </w:t>
      </w:r>
      <w:r w:rsidR="009A07E4">
        <w:rPr>
          <w:rFonts w:eastAsia="Times New Roman" w:cs="Calibri"/>
          <w:sz w:val="24"/>
          <w:szCs w:val="24"/>
          <w:lang w:val="de-DE" w:eastAsia="de-DE"/>
        </w:rPr>
        <w:t xml:space="preserve">einem </w:t>
      </w:r>
      <w:r>
        <w:rPr>
          <w:rFonts w:eastAsia="Times New Roman" w:cs="Calibri"/>
          <w:sz w:val="24"/>
          <w:szCs w:val="24"/>
          <w:lang w:val="de-DE" w:eastAsia="de-DE"/>
        </w:rPr>
        <w:t xml:space="preserve">speziellen Entriegelungswerkzeug geliefert – für einen unkomplizierten und </w:t>
      </w:r>
      <w:r w:rsidR="003C31EF">
        <w:rPr>
          <w:rFonts w:eastAsia="Times New Roman" w:cs="Calibri"/>
          <w:sz w:val="24"/>
          <w:szCs w:val="24"/>
          <w:lang w:val="de-DE" w:eastAsia="de-DE"/>
        </w:rPr>
        <w:t>verpolungssicheren Einsatz.</w:t>
      </w:r>
    </w:p>
    <w:p w14:paraId="75849E8F" w14:textId="77777777" w:rsidR="009B3F81" w:rsidRDefault="009B3F81" w:rsidP="00581D79">
      <w:pPr>
        <w:tabs>
          <w:tab w:val="left" w:pos="5528"/>
        </w:tabs>
        <w:ind w:right="-2"/>
        <w:rPr>
          <w:rFonts w:eastAsia="Times New Roman" w:cs="Calibri"/>
          <w:sz w:val="20"/>
          <w:szCs w:val="20"/>
          <w:lang w:val="de-DE" w:eastAsia="de-DE"/>
        </w:rPr>
      </w:pPr>
    </w:p>
    <w:p w14:paraId="718F61C6" w14:textId="2DEE11CE" w:rsidR="009B3F81" w:rsidRPr="00197CC0" w:rsidRDefault="008D27C2" w:rsidP="009B3F81">
      <w:pPr>
        <w:tabs>
          <w:tab w:val="left" w:pos="5528"/>
        </w:tabs>
        <w:ind w:right="-2"/>
        <w:rPr>
          <w:rFonts w:eastAsia="Times New Roman" w:cs="Calibri"/>
          <w:sz w:val="20"/>
          <w:szCs w:val="20"/>
          <w:lang w:val="de-DE" w:eastAsia="de-DE"/>
        </w:rPr>
      </w:pPr>
      <w:r>
        <w:rPr>
          <w:rFonts w:eastAsia="Times New Roman" w:cs="Calibri"/>
          <w:noProof/>
          <w:sz w:val="20"/>
          <w:szCs w:val="20"/>
          <w:lang w:val="de-DE" w:eastAsia="de-DE"/>
        </w:rPr>
        <w:lastRenderedPageBreak/>
        <w:drawing>
          <wp:inline distT="0" distB="0" distL="0" distR="0" wp14:anchorId="212DDAAA" wp14:editId="47986945">
            <wp:extent cx="2421890" cy="1816551"/>
            <wp:effectExtent l="0" t="0" r="3810" b="0"/>
            <wp:docPr id="108769875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698750" name="Grafik 1087698750"/>
                    <pic:cNvPicPr/>
                  </pic:nvPicPr>
                  <pic:blipFill>
                    <a:blip r:embed="rId11"/>
                    <a:stretch>
                      <a:fillRect/>
                    </a:stretch>
                  </pic:blipFill>
                  <pic:spPr>
                    <a:xfrm>
                      <a:off x="0" y="0"/>
                      <a:ext cx="2432077" cy="1824192"/>
                    </a:xfrm>
                    <a:prstGeom prst="rect">
                      <a:avLst/>
                    </a:prstGeom>
                  </pic:spPr>
                </pic:pic>
              </a:graphicData>
            </a:graphic>
          </wp:inline>
        </w:drawing>
      </w:r>
    </w:p>
    <w:p w14:paraId="24A6CF6F" w14:textId="1B5C894C" w:rsidR="009B3F81" w:rsidRPr="00CA1396" w:rsidRDefault="009B3F81" w:rsidP="009B3F81">
      <w:pPr>
        <w:tabs>
          <w:tab w:val="left" w:pos="5528"/>
        </w:tabs>
        <w:ind w:right="-2"/>
        <w:rPr>
          <w:rFonts w:eastAsia="Times New Roman" w:cs="Calibri"/>
          <w:sz w:val="24"/>
          <w:szCs w:val="24"/>
          <w:lang w:val="de-DE" w:eastAsia="de-DE"/>
        </w:rPr>
      </w:pPr>
      <w:r w:rsidRPr="00CA1396">
        <w:rPr>
          <w:rFonts w:asciiTheme="minorHAnsi" w:hAnsiTheme="minorHAnsi"/>
          <w:b/>
          <w:color w:val="000000" w:themeColor="text1"/>
          <w:sz w:val="24"/>
          <w:szCs w:val="24"/>
          <w:lang w:val="de-DE"/>
        </w:rPr>
        <w:t>EVOline Wechselcharger _0</w:t>
      </w:r>
      <w:r w:rsidR="00DE18F1" w:rsidRPr="00CA1396">
        <w:rPr>
          <w:rFonts w:asciiTheme="minorHAnsi" w:hAnsiTheme="minorHAnsi"/>
          <w:b/>
          <w:color w:val="000000" w:themeColor="text1"/>
          <w:sz w:val="24"/>
          <w:szCs w:val="24"/>
          <w:lang w:val="de-DE"/>
        </w:rPr>
        <w:t>4</w:t>
      </w:r>
      <w:r w:rsidRPr="00CA1396">
        <w:rPr>
          <w:rFonts w:asciiTheme="minorHAnsi" w:hAnsiTheme="minorHAnsi"/>
          <w:b/>
          <w:color w:val="000000" w:themeColor="text1"/>
          <w:sz w:val="24"/>
          <w:szCs w:val="24"/>
          <w:lang w:val="de-DE"/>
        </w:rPr>
        <w:t>.jpg</w:t>
      </w:r>
      <w:r w:rsidRPr="00CA1396">
        <w:rPr>
          <w:rFonts w:asciiTheme="minorHAnsi" w:hAnsiTheme="minorHAnsi"/>
          <w:b/>
          <w:color w:val="000000" w:themeColor="text1"/>
          <w:sz w:val="24"/>
          <w:szCs w:val="24"/>
          <w:lang w:val="de-DE"/>
        </w:rPr>
        <w:br/>
      </w:r>
      <w:r w:rsidRPr="00CA1396">
        <w:rPr>
          <w:rFonts w:eastAsia="Times New Roman" w:cs="Calibri"/>
          <w:sz w:val="24"/>
          <w:szCs w:val="24"/>
          <w:lang w:val="de-DE" w:eastAsia="de-DE"/>
        </w:rPr>
        <w:t xml:space="preserve">© Schulte </w:t>
      </w:r>
      <w:r w:rsidR="00C60C7C">
        <w:rPr>
          <w:rFonts w:eastAsia="Times New Roman" w:cs="Calibri"/>
          <w:sz w:val="24"/>
          <w:szCs w:val="24"/>
          <w:lang w:val="de-DE" w:eastAsia="de-DE"/>
        </w:rPr>
        <w:t xml:space="preserve">- </w:t>
      </w:r>
      <w:r w:rsidRPr="00CA1396">
        <w:rPr>
          <w:rFonts w:eastAsia="Times New Roman" w:cs="Calibri"/>
          <w:sz w:val="24"/>
          <w:szCs w:val="24"/>
          <w:lang w:val="de-DE" w:eastAsia="de-DE"/>
        </w:rPr>
        <w:t xml:space="preserve">Elektrotechnik </w:t>
      </w:r>
    </w:p>
    <w:p w14:paraId="2E709B62" w14:textId="77777777" w:rsidR="009B3F81" w:rsidRPr="00CA1396" w:rsidRDefault="009B3F81" w:rsidP="009B3F81">
      <w:pPr>
        <w:tabs>
          <w:tab w:val="left" w:pos="5528"/>
        </w:tabs>
        <w:ind w:right="-2"/>
        <w:rPr>
          <w:rFonts w:asciiTheme="minorHAnsi" w:hAnsiTheme="minorHAnsi"/>
          <w:b/>
          <w:color w:val="000000" w:themeColor="text1"/>
          <w:sz w:val="24"/>
          <w:szCs w:val="24"/>
          <w:lang w:val="de-DE"/>
        </w:rPr>
      </w:pPr>
      <w:r w:rsidRPr="00CA1396">
        <w:rPr>
          <w:rFonts w:eastAsia="Times New Roman" w:cs="Calibri"/>
          <w:sz w:val="24"/>
          <w:szCs w:val="24"/>
          <w:lang w:val="de-DE" w:eastAsia="de-DE"/>
        </w:rPr>
        <w:t xml:space="preserve">BU: Dank des </w:t>
      </w:r>
      <w:r w:rsidRPr="00CA1396">
        <w:rPr>
          <w:rFonts w:asciiTheme="minorHAnsi" w:hAnsiTheme="minorHAnsi" w:cstheme="minorHAnsi"/>
          <w:bCs/>
          <w:spacing w:val="-2"/>
          <w:sz w:val="24"/>
          <w:szCs w:val="24"/>
          <w:lang w:val="de-DE"/>
        </w:rPr>
        <w:t>speziellen Entriegelungswerkzeuges kann der Wechselcharger jederzeit bequem ausgetauscht werden.</w:t>
      </w:r>
    </w:p>
    <w:p w14:paraId="1FE00E40" w14:textId="77777777" w:rsidR="009B3F81" w:rsidRPr="00197CC0" w:rsidRDefault="009B3F81" w:rsidP="00581D79">
      <w:pPr>
        <w:tabs>
          <w:tab w:val="left" w:pos="5528"/>
        </w:tabs>
        <w:ind w:right="-2"/>
        <w:rPr>
          <w:rFonts w:asciiTheme="minorHAnsi" w:hAnsiTheme="minorHAnsi"/>
          <w:b/>
          <w:color w:val="000000" w:themeColor="text1"/>
          <w:sz w:val="20"/>
          <w:szCs w:val="20"/>
          <w:lang w:val="de-DE"/>
        </w:rPr>
      </w:pPr>
    </w:p>
    <w:p w14:paraId="54A1C68C" w14:textId="55E97EAB" w:rsidR="00063FDD" w:rsidRPr="00197CC0" w:rsidRDefault="008D27C2" w:rsidP="00581D79">
      <w:pPr>
        <w:tabs>
          <w:tab w:val="left" w:pos="5528"/>
        </w:tabs>
        <w:ind w:right="-2"/>
        <w:rPr>
          <w:rFonts w:asciiTheme="minorHAnsi" w:hAnsiTheme="minorHAnsi"/>
          <w:b/>
          <w:color w:val="000000" w:themeColor="text1"/>
          <w:sz w:val="20"/>
          <w:szCs w:val="20"/>
          <w:lang w:val="de-DE"/>
        </w:rPr>
      </w:pPr>
      <w:r>
        <w:rPr>
          <w:rFonts w:asciiTheme="minorHAnsi" w:hAnsiTheme="minorHAnsi"/>
          <w:b/>
          <w:noProof/>
          <w:color w:val="000000" w:themeColor="text1"/>
          <w:sz w:val="20"/>
          <w:szCs w:val="20"/>
          <w:lang w:val="de-DE"/>
        </w:rPr>
        <w:drawing>
          <wp:inline distT="0" distB="0" distL="0" distR="0" wp14:anchorId="3A91E568" wp14:editId="620B46F6">
            <wp:extent cx="2421890" cy="1613081"/>
            <wp:effectExtent l="0" t="0" r="3810" b="0"/>
            <wp:docPr id="66173065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730651" name="Grafik 661730651"/>
                    <pic:cNvPicPr/>
                  </pic:nvPicPr>
                  <pic:blipFill>
                    <a:blip r:embed="rId12"/>
                    <a:stretch>
                      <a:fillRect/>
                    </a:stretch>
                  </pic:blipFill>
                  <pic:spPr>
                    <a:xfrm>
                      <a:off x="0" y="0"/>
                      <a:ext cx="2449624" cy="1631553"/>
                    </a:xfrm>
                    <a:prstGeom prst="rect">
                      <a:avLst/>
                    </a:prstGeom>
                  </pic:spPr>
                </pic:pic>
              </a:graphicData>
            </a:graphic>
          </wp:inline>
        </w:drawing>
      </w:r>
      <w:r w:rsidR="00063FDD" w:rsidRPr="00197CC0">
        <w:rPr>
          <w:rFonts w:asciiTheme="minorHAnsi" w:hAnsiTheme="minorHAnsi"/>
          <w:b/>
          <w:color w:val="000000" w:themeColor="text1"/>
          <w:sz w:val="20"/>
          <w:szCs w:val="20"/>
          <w:lang w:val="de-DE"/>
        </w:rPr>
        <w:t xml:space="preserve"> </w:t>
      </w:r>
    </w:p>
    <w:p w14:paraId="5C0808AD" w14:textId="6C5D70E7" w:rsidR="00B936D2" w:rsidRPr="00CA1396" w:rsidRDefault="00CB3AEE" w:rsidP="00581D79">
      <w:pPr>
        <w:tabs>
          <w:tab w:val="left" w:pos="5528"/>
        </w:tabs>
        <w:ind w:right="-2"/>
        <w:rPr>
          <w:rFonts w:eastAsia="Times New Roman" w:cs="Calibri"/>
          <w:sz w:val="24"/>
          <w:szCs w:val="24"/>
          <w:lang w:val="de-DE" w:eastAsia="de-DE"/>
        </w:rPr>
      </w:pPr>
      <w:r w:rsidRPr="00CA1396">
        <w:rPr>
          <w:rFonts w:asciiTheme="minorHAnsi" w:hAnsiTheme="minorHAnsi"/>
          <w:b/>
          <w:color w:val="000000" w:themeColor="text1"/>
          <w:sz w:val="24"/>
          <w:szCs w:val="24"/>
          <w:lang w:val="de-DE"/>
        </w:rPr>
        <w:t xml:space="preserve">EVOline </w:t>
      </w:r>
      <w:r w:rsidR="00AA4E11" w:rsidRPr="00CA1396">
        <w:rPr>
          <w:rFonts w:asciiTheme="minorHAnsi" w:hAnsiTheme="minorHAnsi"/>
          <w:b/>
          <w:color w:val="000000" w:themeColor="text1"/>
          <w:sz w:val="24"/>
          <w:szCs w:val="24"/>
          <w:lang w:val="de-DE"/>
        </w:rPr>
        <w:t xml:space="preserve">Wechselcharger </w:t>
      </w:r>
      <w:r w:rsidRPr="00CA1396">
        <w:rPr>
          <w:rFonts w:asciiTheme="minorHAnsi" w:hAnsiTheme="minorHAnsi"/>
          <w:b/>
          <w:color w:val="000000" w:themeColor="text1"/>
          <w:sz w:val="24"/>
          <w:szCs w:val="24"/>
          <w:lang w:val="de-DE"/>
        </w:rPr>
        <w:t>_0</w:t>
      </w:r>
      <w:r w:rsidR="00DE18F1" w:rsidRPr="00CA1396">
        <w:rPr>
          <w:rFonts w:asciiTheme="minorHAnsi" w:hAnsiTheme="minorHAnsi"/>
          <w:b/>
          <w:color w:val="000000" w:themeColor="text1"/>
          <w:sz w:val="24"/>
          <w:szCs w:val="24"/>
          <w:lang w:val="de-DE"/>
        </w:rPr>
        <w:t>5</w:t>
      </w:r>
      <w:r w:rsidR="00522841" w:rsidRPr="00CA1396">
        <w:rPr>
          <w:rFonts w:asciiTheme="minorHAnsi" w:hAnsiTheme="minorHAnsi"/>
          <w:b/>
          <w:color w:val="000000" w:themeColor="text1"/>
          <w:sz w:val="24"/>
          <w:szCs w:val="24"/>
          <w:lang w:val="de-DE"/>
        </w:rPr>
        <w:t>.</w:t>
      </w:r>
      <w:r w:rsidRPr="00CA1396">
        <w:rPr>
          <w:rFonts w:asciiTheme="minorHAnsi" w:hAnsiTheme="minorHAnsi"/>
          <w:b/>
          <w:color w:val="000000" w:themeColor="text1"/>
          <w:sz w:val="24"/>
          <w:szCs w:val="24"/>
          <w:lang w:val="de-DE"/>
        </w:rPr>
        <w:t>jp</w:t>
      </w:r>
      <w:r w:rsidR="00063FDD" w:rsidRPr="00CA1396">
        <w:rPr>
          <w:rFonts w:asciiTheme="minorHAnsi" w:hAnsiTheme="minorHAnsi"/>
          <w:b/>
          <w:color w:val="000000" w:themeColor="text1"/>
          <w:sz w:val="24"/>
          <w:szCs w:val="24"/>
          <w:lang w:val="de-DE"/>
        </w:rPr>
        <w:t>g</w:t>
      </w:r>
      <w:r w:rsidR="00581D79" w:rsidRPr="00CA1396">
        <w:rPr>
          <w:rFonts w:asciiTheme="minorHAnsi" w:hAnsiTheme="minorHAnsi"/>
          <w:b/>
          <w:color w:val="000000" w:themeColor="text1"/>
          <w:sz w:val="24"/>
          <w:szCs w:val="24"/>
          <w:lang w:val="de-DE"/>
        </w:rPr>
        <w:br/>
      </w:r>
      <w:r w:rsidR="00B936D2" w:rsidRPr="00CA1396">
        <w:rPr>
          <w:rFonts w:eastAsia="Times New Roman" w:cs="Calibri"/>
          <w:sz w:val="24"/>
          <w:szCs w:val="24"/>
          <w:lang w:val="de-DE" w:eastAsia="de-DE"/>
        </w:rPr>
        <w:t>© Schulte</w:t>
      </w:r>
      <w:r w:rsidR="00C60C7C">
        <w:rPr>
          <w:rFonts w:eastAsia="Times New Roman" w:cs="Calibri"/>
          <w:sz w:val="24"/>
          <w:szCs w:val="24"/>
          <w:lang w:val="de-DE" w:eastAsia="de-DE"/>
        </w:rPr>
        <w:t xml:space="preserve"> - </w:t>
      </w:r>
      <w:r w:rsidR="00B936D2" w:rsidRPr="00CA1396">
        <w:rPr>
          <w:rFonts w:eastAsia="Times New Roman" w:cs="Calibri"/>
          <w:sz w:val="24"/>
          <w:szCs w:val="24"/>
          <w:lang w:val="de-DE" w:eastAsia="de-DE"/>
        </w:rPr>
        <w:t xml:space="preserve">Elektrotechnik </w:t>
      </w:r>
    </w:p>
    <w:p w14:paraId="1C789722" w14:textId="4EED7BF1" w:rsidR="009B3F81" w:rsidRPr="00CA1396" w:rsidRDefault="009B3F81" w:rsidP="009B3F81">
      <w:pPr>
        <w:tabs>
          <w:tab w:val="left" w:pos="5528"/>
        </w:tabs>
        <w:ind w:right="-2"/>
        <w:rPr>
          <w:rFonts w:eastAsia="Times New Roman" w:cs="Calibri"/>
          <w:sz w:val="24"/>
          <w:szCs w:val="24"/>
          <w:lang w:val="de-DE" w:eastAsia="de-DE"/>
        </w:rPr>
      </w:pPr>
      <w:r w:rsidRPr="00CA1396">
        <w:rPr>
          <w:rFonts w:eastAsia="Times New Roman" w:cs="Calibri"/>
          <w:sz w:val="24"/>
          <w:szCs w:val="24"/>
          <w:lang w:val="de-DE" w:eastAsia="de-DE"/>
        </w:rPr>
        <w:t xml:space="preserve">BU: Beim Austausch </w:t>
      </w:r>
      <w:r w:rsidR="00CA1396" w:rsidRPr="00CA1396">
        <w:rPr>
          <w:rFonts w:eastAsia="Times New Roman" w:cs="Calibri"/>
          <w:sz w:val="24"/>
          <w:szCs w:val="24"/>
          <w:lang w:val="de-DE" w:eastAsia="de-DE"/>
        </w:rPr>
        <w:t xml:space="preserve">des </w:t>
      </w:r>
      <w:proofErr w:type="spellStart"/>
      <w:r w:rsidR="00CA1396" w:rsidRPr="00CA1396">
        <w:rPr>
          <w:rFonts w:eastAsia="Times New Roman" w:cs="Calibri"/>
          <w:sz w:val="24"/>
          <w:szCs w:val="24"/>
          <w:lang w:val="de-DE" w:eastAsia="de-DE"/>
        </w:rPr>
        <w:t>Wechselchargers</w:t>
      </w:r>
      <w:proofErr w:type="spellEnd"/>
      <w:r w:rsidR="00CA1396" w:rsidRPr="00CA1396">
        <w:rPr>
          <w:rFonts w:eastAsia="Times New Roman" w:cs="Calibri"/>
          <w:sz w:val="24"/>
          <w:szCs w:val="24"/>
          <w:lang w:val="de-DE" w:eastAsia="de-DE"/>
        </w:rPr>
        <w:t xml:space="preserve"> </w:t>
      </w:r>
      <w:r w:rsidRPr="00CA1396">
        <w:rPr>
          <w:rFonts w:eastAsia="Times New Roman" w:cs="Calibri"/>
          <w:sz w:val="24"/>
          <w:szCs w:val="24"/>
          <w:lang w:val="de-DE" w:eastAsia="de-DE"/>
        </w:rPr>
        <w:t>werden Buchse und Elektronik komplett getauscht.</w:t>
      </w:r>
    </w:p>
    <w:p w14:paraId="619B437A" w14:textId="77777777" w:rsidR="009B3F81" w:rsidRPr="00197CC0" w:rsidRDefault="009B3F81" w:rsidP="00581D79">
      <w:pPr>
        <w:tabs>
          <w:tab w:val="left" w:pos="5528"/>
        </w:tabs>
        <w:ind w:right="-2"/>
        <w:rPr>
          <w:rFonts w:asciiTheme="minorHAnsi" w:hAnsiTheme="minorHAnsi"/>
          <w:b/>
          <w:color w:val="000000" w:themeColor="text1"/>
          <w:sz w:val="20"/>
          <w:szCs w:val="20"/>
          <w:lang w:val="de-DE"/>
        </w:rPr>
      </w:pPr>
    </w:p>
    <w:p w14:paraId="6E185E70" w14:textId="77777777" w:rsidR="00063FDD" w:rsidRPr="00197CC0" w:rsidRDefault="00063FDD" w:rsidP="008B0750">
      <w:pPr>
        <w:tabs>
          <w:tab w:val="left" w:pos="5528"/>
        </w:tabs>
        <w:ind w:right="-2"/>
        <w:rPr>
          <w:rFonts w:eastAsia="Times New Roman" w:cs="Calibri"/>
          <w:sz w:val="20"/>
          <w:szCs w:val="20"/>
          <w:lang w:val="de-DE" w:eastAsia="de-DE"/>
        </w:rPr>
      </w:pPr>
    </w:p>
    <w:sectPr w:rsidR="00063FDD" w:rsidRPr="00197CC0" w:rsidSect="009A2374">
      <w:headerReference w:type="even" r:id="rId13"/>
      <w:headerReference w:type="default" r:id="rId14"/>
      <w:footerReference w:type="even" r:id="rId15"/>
      <w:footerReference w:type="default" r:id="rId16"/>
      <w:headerReference w:type="first" r:id="rId17"/>
      <w:footerReference w:type="first" r:id="rId18"/>
      <w:pgSz w:w="11906" w:h="16838"/>
      <w:pgMar w:top="2948" w:right="1418" w:bottom="1985"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95ABA3" w14:textId="77777777" w:rsidR="0028260D" w:rsidRDefault="0028260D" w:rsidP="00FF43B0">
      <w:pPr>
        <w:spacing w:after="0" w:line="240" w:lineRule="auto"/>
      </w:pPr>
      <w:r>
        <w:separator/>
      </w:r>
    </w:p>
  </w:endnote>
  <w:endnote w:type="continuationSeparator" w:id="0">
    <w:p w14:paraId="36D15722" w14:textId="77777777" w:rsidR="0028260D" w:rsidRDefault="0028260D" w:rsidP="00FF43B0">
      <w:pPr>
        <w:spacing w:after="0" w:line="240" w:lineRule="auto"/>
      </w:pPr>
      <w:r>
        <w:continuationSeparator/>
      </w:r>
    </w:p>
  </w:endnote>
  <w:endnote w:type="continuationNotice" w:id="1">
    <w:p w14:paraId="1B739E98" w14:textId="77777777" w:rsidR="0028260D" w:rsidRDefault="0028260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3B8FB" w14:textId="77777777" w:rsidR="002536A1" w:rsidRDefault="002536A1" w:rsidP="00C63E41">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A92EA50" w14:textId="77777777" w:rsidR="002536A1" w:rsidRDefault="002536A1" w:rsidP="00326107">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C5EAF" w14:textId="77777777" w:rsidR="002536A1" w:rsidRDefault="002536A1" w:rsidP="00326107">
    <w:pPr>
      <w:pStyle w:val="Fuzeile"/>
      <w:framePr w:wrap="around" w:vAnchor="text" w:hAnchor="margin" w:xAlign="right" w:y="205"/>
      <w:rPr>
        <w:rStyle w:val="Seitenzahl"/>
      </w:rPr>
    </w:pPr>
    <w:r>
      <w:rPr>
        <w:rStyle w:val="Seitenzahl"/>
      </w:rPr>
      <w:fldChar w:fldCharType="begin"/>
    </w:r>
    <w:r>
      <w:rPr>
        <w:rStyle w:val="Seitenzahl"/>
      </w:rPr>
      <w:instrText xml:space="preserve">PAGE  </w:instrText>
    </w:r>
    <w:r>
      <w:rPr>
        <w:rStyle w:val="Seitenzahl"/>
      </w:rPr>
      <w:fldChar w:fldCharType="separate"/>
    </w:r>
    <w:r w:rsidR="005605F2">
      <w:rPr>
        <w:rStyle w:val="Seitenzahl"/>
        <w:noProof/>
      </w:rPr>
      <w:t>1</w:t>
    </w:r>
    <w:r>
      <w:rPr>
        <w:rStyle w:val="Seitenzahl"/>
      </w:rPr>
      <w:fldChar w:fldCharType="end"/>
    </w:r>
  </w:p>
  <w:p w14:paraId="4FC1A1CC" w14:textId="7B38E5FB" w:rsidR="002536A1" w:rsidRPr="00FF43B0" w:rsidRDefault="00322A45" w:rsidP="00326107">
    <w:pPr>
      <w:pStyle w:val="Fuzeile"/>
      <w:ind w:right="360"/>
    </w:pPr>
    <w:r w:rsidRPr="00322A45">
      <w:rPr>
        <w:noProof/>
      </w:rPr>
      <w:drawing>
        <wp:inline distT="0" distB="0" distL="0" distR="0" wp14:anchorId="5308D852" wp14:editId="0957F092">
          <wp:extent cx="828000" cy="509400"/>
          <wp:effectExtent l="0" t="0" r="0" b="0"/>
          <wp:docPr id="7352349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234936" name=""/>
                  <pic:cNvPicPr/>
                </pic:nvPicPr>
                <pic:blipFill>
                  <a:blip r:embed="rId1"/>
                  <a:stretch>
                    <a:fillRect/>
                  </a:stretch>
                </pic:blipFill>
                <pic:spPr>
                  <a:xfrm>
                    <a:off x="0" y="0"/>
                    <a:ext cx="828000" cy="50940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1EB140" w14:textId="77777777" w:rsidR="00667C96" w:rsidRDefault="00667C9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92A959" w14:textId="77777777" w:rsidR="0028260D" w:rsidRDefault="0028260D" w:rsidP="00FF43B0">
      <w:pPr>
        <w:spacing w:after="0" w:line="240" w:lineRule="auto"/>
      </w:pPr>
      <w:r>
        <w:separator/>
      </w:r>
    </w:p>
  </w:footnote>
  <w:footnote w:type="continuationSeparator" w:id="0">
    <w:p w14:paraId="0A9B9A59" w14:textId="77777777" w:rsidR="0028260D" w:rsidRDefault="0028260D" w:rsidP="00FF43B0">
      <w:pPr>
        <w:spacing w:after="0" w:line="240" w:lineRule="auto"/>
      </w:pPr>
      <w:r>
        <w:continuationSeparator/>
      </w:r>
    </w:p>
  </w:footnote>
  <w:footnote w:type="continuationNotice" w:id="1">
    <w:p w14:paraId="6D701360" w14:textId="77777777" w:rsidR="0028260D" w:rsidRDefault="0028260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B224C" w14:textId="77777777" w:rsidR="00667C96" w:rsidRDefault="00667C9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69DFDF" w14:textId="50DBD43B" w:rsidR="002536A1" w:rsidRPr="009A2374" w:rsidRDefault="00322A45" w:rsidP="009A2374">
    <w:pPr>
      <w:pStyle w:val="Kopfzeile"/>
    </w:pPr>
    <w:r>
      <w:rPr>
        <w:noProof/>
      </w:rPr>
      <w:drawing>
        <wp:inline distT="0" distB="0" distL="0" distR="0" wp14:anchorId="1C69B3A0" wp14:editId="1E1CD2F3">
          <wp:extent cx="2221200" cy="509400"/>
          <wp:effectExtent l="0" t="0" r="1905" b="0"/>
          <wp:docPr id="74936474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64743" name="Grafik 749364743"/>
                  <pic:cNvPicPr/>
                </pic:nvPicPr>
                <pic:blipFill>
                  <a:blip r:embed="rId1"/>
                  <a:stretch>
                    <a:fillRect/>
                  </a:stretch>
                </pic:blipFill>
                <pic:spPr>
                  <a:xfrm>
                    <a:off x="0" y="0"/>
                    <a:ext cx="2221200" cy="5094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282052" w14:textId="77777777" w:rsidR="00667C96" w:rsidRDefault="00667C9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DB19C8"/>
    <w:multiLevelType w:val="multilevel"/>
    <w:tmpl w:val="9760C6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A2F410E"/>
    <w:multiLevelType w:val="hybridMultilevel"/>
    <w:tmpl w:val="74A66CB0"/>
    <w:lvl w:ilvl="0" w:tplc="40D0F152">
      <w:numFmt w:val="bullet"/>
      <w:lvlText w:val="–"/>
      <w:lvlJc w:val="left"/>
      <w:pPr>
        <w:ind w:left="720" w:hanging="360"/>
      </w:pPr>
      <w:rPr>
        <w:rFonts w:ascii="Calibri" w:eastAsia="Calibr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E9C6E84"/>
    <w:multiLevelType w:val="hybridMultilevel"/>
    <w:tmpl w:val="DAF4439C"/>
    <w:lvl w:ilvl="0" w:tplc="4F42FBFE">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27302382"/>
    <w:multiLevelType w:val="multilevel"/>
    <w:tmpl w:val="B940702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86D1125"/>
    <w:multiLevelType w:val="multilevel"/>
    <w:tmpl w:val="F14ED1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2F0388D"/>
    <w:multiLevelType w:val="multilevel"/>
    <w:tmpl w:val="594E5D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50E95057"/>
    <w:multiLevelType w:val="multilevel"/>
    <w:tmpl w:val="C00063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44A5E20"/>
    <w:multiLevelType w:val="hybridMultilevel"/>
    <w:tmpl w:val="6A0EF808"/>
    <w:lvl w:ilvl="0" w:tplc="9A90155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32321031">
    <w:abstractNumId w:val="7"/>
  </w:num>
  <w:num w:numId="2" w16cid:durableId="1953392475">
    <w:abstractNumId w:val="1"/>
  </w:num>
  <w:num w:numId="3" w16cid:durableId="739254844">
    <w:abstractNumId w:val="2"/>
  </w:num>
  <w:num w:numId="4" w16cid:durableId="683746452">
    <w:abstractNumId w:val="3"/>
  </w:num>
  <w:num w:numId="5" w16cid:durableId="185142545">
    <w:abstractNumId w:val="0"/>
  </w:num>
  <w:num w:numId="6" w16cid:durableId="763381679">
    <w:abstractNumId w:val="5"/>
  </w:num>
  <w:num w:numId="7" w16cid:durableId="1943301969">
    <w:abstractNumId w:val="6"/>
  </w:num>
  <w:num w:numId="8" w16cid:durableId="30743661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4"/>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673"/>
    <w:rsid w:val="000000EF"/>
    <w:rsid w:val="000006E2"/>
    <w:rsid w:val="00004407"/>
    <w:rsid w:val="00004E59"/>
    <w:rsid w:val="00007F56"/>
    <w:rsid w:val="00010E9E"/>
    <w:rsid w:val="000111B8"/>
    <w:rsid w:val="00012032"/>
    <w:rsid w:val="00014FA2"/>
    <w:rsid w:val="00020A36"/>
    <w:rsid w:val="00024669"/>
    <w:rsid w:val="000257B4"/>
    <w:rsid w:val="00026F9D"/>
    <w:rsid w:val="0002759F"/>
    <w:rsid w:val="0003138B"/>
    <w:rsid w:val="00031FB4"/>
    <w:rsid w:val="00032656"/>
    <w:rsid w:val="000343D7"/>
    <w:rsid w:val="000365D2"/>
    <w:rsid w:val="0003693A"/>
    <w:rsid w:val="00036A95"/>
    <w:rsid w:val="00037484"/>
    <w:rsid w:val="00037C5E"/>
    <w:rsid w:val="00040C52"/>
    <w:rsid w:val="00041322"/>
    <w:rsid w:val="000421F3"/>
    <w:rsid w:val="000430C9"/>
    <w:rsid w:val="000431A1"/>
    <w:rsid w:val="00043BA7"/>
    <w:rsid w:val="00045BD5"/>
    <w:rsid w:val="00046303"/>
    <w:rsid w:val="00047C9A"/>
    <w:rsid w:val="00052675"/>
    <w:rsid w:val="00052E17"/>
    <w:rsid w:val="000540F1"/>
    <w:rsid w:val="00054D61"/>
    <w:rsid w:val="00056404"/>
    <w:rsid w:val="00057401"/>
    <w:rsid w:val="00057BC8"/>
    <w:rsid w:val="00060775"/>
    <w:rsid w:val="00063FDD"/>
    <w:rsid w:val="0006573F"/>
    <w:rsid w:val="00073BAE"/>
    <w:rsid w:val="00076EA3"/>
    <w:rsid w:val="0008182C"/>
    <w:rsid w:val="00081E59"/>
    <w:rsid w:val="00082B18"/>
    <w:rsid w:val="00082F3E"/>
    <w:rsid w:val="000848F8"/>
    <w:rsid w:val="00085B65"/>
    <w:rsid w:val="00092A0F"/>
    <w:rsid w:val="000944EC"/>
    <w:rsid w:val="00094692"/>
    <w:rsid w:val="00095937"/>
    <w:rsid w:val="000A7B03"/>
    <w:rsid w:val="000B0BC6"/>
    <w:rsid w:val="000B22DC"/>
    <w:rsid w:val="000B4672"/>
    <w:rsid w:val="000C0552"/>
    <w:rsid w:val="000C24F8"/>
    <w:rsid w:val="000C68DF"/>
    <w:rsid w:val="000D08C6"/>
    <w:rsid w:val="000D3CF7"/>
    <w:rsid w:val="000D4171"/>
    <w:rsid w:val="000D5FD3"/>
    <w:rsid w:val="000D6322"/>
    <w:rsid w:val="000D6DAE"/>
    <w:rsid w:val="000D6FCC"/>
    <w:rsid w:val="000D750B"/>
    <w:rsid w:val="000D76C7"/>
    <w:rsid w:val="000E074A"/>
    <w:rsid w:val="000E1D34"/>
    <w:rsid w:val="000F1245"/>
    <w:rsid w:val="000F23B8"/>
    <w:rsid w:val="000F4911"/>
    <w:rsid w:val="000F5DDF"/>
    <w:rsid w:val="00100903"/>
    <w:rsid w:val="00101F30"/>
    <w:rsid w:val="00102E37"/>
    <w:rsid w:val="0010330C"/>
    <w:rsid w:val="001035FC"/>
    <w:rsid w:val="00104281"/>
    <w:rsid w:val="0010447A"/>
    <w:rsid w:val="001055D5"/>
    <w:rsid w:val="00107ADD"/>
    <w:rsid w:val="00107D24"/>
    <w:rsid w:val="00110AC2"/>
    <w:rsid w:val="001133AF"/>
    <w:rsid w:val="0011501B"/>
    <w:rsid w:val="0011538D"/>
    <w:rsid w:val="00120396"/>
    <w:rsid w:val="00120A5A"/>
    <w:rsid w:val="00120D29"/>
    <w:rsid w:val="001261E1"/>
    <w:rsid w:val="00126A65"/>
    <w:rsid w:val="0012778B"/>
    <w:rsid w:val="001310E5"/>
    <w:rsid w:val="00131A73"/>
    <w:rsid w:val="00131AE4"/>
    <w:rsid w:val="00134B1A"/>
    <w:rsid w:val="0013642C"/>
    <w:rsid w:val="001373F8"/>
    <w:rsid w:val="00142501"/>
    <w:rsid w:val="00143233"/>
    <w:rsid w:val="00145C12"/>
    <w:rsid w:val="00147706"/>
    <w:rsid w:val="00152355"/>
    <w:rsid w:val="00153450"/>
    <w:rsid w:val="001543D7"/>
    <w:rsid w:val="00154C44"/>
    <w:rsid w:val="001562F5"/>
    <w:rsid w:val="001564E9"/>
    <w:rsid w:val="00157D64"/>
    <w:rsid w:val="001622FD"/>
    <w:rsid w:val="00166165"/>
    <w:rsid w:val="00167E21"/>
    <w:rsid w:val="00173AC6"/>
    <w:rsid w:val="00180EF0"/>
    <w:rsid w:val="00182CB8"/>
    <w:rsid w:val="00183975"/>
    <w:rsid w:val="0018470A"/>
    <w:rsid w:val="00185CEA"/>
    <w:rsid w:val="0018630A"/>
    <w:rsid w:val="00190991"/>
    <w:rsid w:val="00192677"/>
    <w:rsid w:val="00197CC0"/>
    <w:rsid w:val="001A0DA8"/>
    <w:rsid w:val="001A131C"/>
    <w:rsid w:val="001A285B"/>
    <w:rsid w:val="001A3D31"/>
    <w:rsid w:val="001A6AEE"/>
    <w:rsid w:val="001B06F3"/>
    <w:rsid w:val="001B191D"/>
    <w:rsid w:val="001B5B6F"/>
    <w:rsid w:val="001C6231"/>
    <w:rsid w:val="001E1D22"/>
    <w:rsid w:val="001E23E2"/>
    <w:rsid w:val="001E5A45"/>
    <w:rsid w:val="001E5EE7"/>
    <w:rsid w:val="001E6735"/>
    <w:rsid w:val="001E69B1"/>
    <w:rsid w:val="001E794A"/>
    <w:rsid w:val="001F097E"/>
    <w:rsid w:val="001F435B"/>
    <w:rsid w:val="002016CB"/>
    <w:rsid w:val="002018F7"/>
    <w:rsid w:val="00202E40"/>
    <w:rsid w:val="00203C3F"/>
    <w:rsid w:val="00204EDA"/>
    <w:rsid w:val="00205BC4"/>
    <w:rsid w:val="002063D9"/>
    <w:rsid w:val="00206486"/>
    <w:rsid w:val="00210757"/>
    <w:rsid w:val="00211767"/>
    <w:rsid w:val="00212119"/>
    <w:rsid w:val="00214E72"/>
    <w:rsid w:val="00217ACB"/>
    <w:rsid w:val="0022477D"/>
    <w:rsid w:val="002251D6"/>
    <w:rsid w:val="00230768"/>
    <w:rsid w:val="0023188B"/>
    <w:rsid w:val="00231EFE"/>
    <w:rsid w:val="002324AE"/>
    <w:rsid w:val="00235BA9"/>
    <w:rsid w:val="0023620A"/>
    <w:rsid w:val="002401B1"/>
    <w:rsid w:val="0024185B"/>
    <w:rsid w:val="0024300C"/>
    <w:rsid w:val="00247352"/>
    <w:rsid w:val="002536A1"/>
    <w:rsid w:val="00253D0B"/>
    <w:rsid w:val="00257202"/>
    <w:rsid w:val="002649BA"/>
    <w:rsid w:val="00265184"/>
    <w:rsid w:val="00272B29"/>
    <w:rsid w:val="00275D93"/>
    <w:rsid w:val="00276AF9"/>
    <w:rsid w:val="00277C4A"/>
    <w:rsid w:val="0028260D"/>
    <w:rsid w:val="0028659A"/>
    <w:rsid w:val="0029085E"/>
    <w:rsid w:val="00290B13"/>
    <w:rsid w:val="00292823"/>
    <w:rsid w:val="00293CDA"/>
    <w:rsid w:val="002945F5"/>
    <w:rsid w:val="00296C0E"/>
    <w:rsid w:val="002A1960"/>
    <w:rsid w:val="002A53E8"/>
    <w:rsid w:val="002A5A5C"/>
    <w:rsid w:val="002A7927"/>
    <w:rsid w:val="002B13F9"/>
    <w:rsid w:val="002B19BC"/>
    <w:rsid w:val="002B3652"/>
    <w:rsid w:val="002B41B5"/>
    <w:rsid w:val="002B5D5D"/>
    <w:rsid w:val="002C2503"/>
    <w:rsid w:val="002C28DF"/>
    <w:rsid w:val="002C5B07"/>
    <w:rsid w:val="002C79A5"/>
    <w:rsid w:val="002C7C89"/>
    <w:rsid w:val="002D0294"/>
    <w:rsid w:val="002D1370"/>
    <w:rsid w:val="002D3D9E"/>
    <w:rsid w:val="002D5CFE"/>
    <w:rsid w:val="002D5F01"/>
    <w:rsid w:val="002D73F5"/>
    <w:rsid w:val="002D7E85"/>
    <w:rsid w:val="002E10A7"/>
    <w:rsid w:val="002E5404"/>
    <w:rsid w:val="002F21A0"/>
    <w:rsid w:val="002F2E89"/>
    <w:rsid w:val="002F39A7"/>
    <w:rsid w:val="002F4DB2"/>
    <w:rsid w:val="002F525C"/>
    <w:rsid w:val="00301CAB"/>
    <w:rsid w:val="00304952"/>
    <w:rsid w:val="003064EF"/>
    <w:rsid w:val="00306F57"/>
    <w:rsid w:val="00306F7A"/>
    <w:rsid w:val="0031083A"/>
    <w:rsid w:val="003119C4"/>
    <w:rsid w:val="0031725E"/>
    <w:rsid w:val="00322A45"/>
    <w:rsid w:val="00324975"/>
    <w:rsid w:val="003250BF"/>
    <w:rsid w:val="00325CB8"/>
    <w:rsid w:val="00326107"/>
    <w:rsid w:val="00327600"/>
    <w:rsid w:val="00331B08"/>
    <w:rsid w:val="00333AC9"/>
    <w:rsid w:val="00334519"/>
    <w:rsid w:val="0033739C"/>
    <w:rsid w:val="003435FD"/>
    <w:rsid w:val="00343FA6"/>
    <w:rsid w:val="00344532"/>
    <w:rsid w:val="00351C5C"/>
    <w:rsid w:val="00354485"/>
    <w:rsid w:val="00355935"/>
    <w:rsid w:val="00357530"/>
    <w:rsid w:val="00360462"/>
    <w:rsid w:val="003604C3"/>
    <w:rsid w:val="003607EF"/>
    <w:rsid w:val="00364D23"/>
    <w:rsid w:val="00367919"/>
    <w:rsid w:val="003727E6"/>
    <w:rsid w:val="003735BF"/>
    <w:rsid w:val="00375308"/>
    <w:rsid w:val="003760E9"/>
    <w:rsid w:val="00376E42"/>
    <w:rsid w:val="003809B8"/>
    <w:rsid w:val="00384EB6"/>
    <w:rsid w:val="0038558E"/>
    <w:rsid w:val="00386628"/>
    <w:rsid w:val="00391B11"/>
    <w:rsid w:val="00391DBA"/>
    <w:rsid w:val="003925AE"/>
    <w:rsid w:val="0039406E"/>
    <w:rsid w:val="003A4775"/>
    <w:rsid w:val="003A4908"/>
    <w:rsid w:val="003A735B"/>
    <w:rsid w:val="003B1522"/>
    <w:rsid w:val="003B42FE"/>
    <w:rsid w:val="003B46BA"/>
    <w:rsid w:val="003C0287"/>
    <w:rsid w:val="003C1C85"/>
    <w:rsid w:val="003C313C"/>
    <w:rsid w:val="003C31EF"/>
    <w:rsid w:val="003C3C93"/>
    <w:rsid w:val="003C4E63"/>
    <w:rsid w:val="003C6874"/>
    <w:rsid w:val="003C6EE5"/>
    <w:rsid w:val="003C7920"/>
    <w:rsid w:val="003D16A4"/>
    <w:rsid w:val="003D4452"/>
    <w:rsid w:val="003E0511"/>
    <w:rsid w:val="003E1074"/>
    <w:rsid w:val="003E1EF7"/>
    <w:rsid w:val="003E5293"/>
    <w:rsid w:val="003E56A3"/>
    <w:rsid w:val="003F1223"/>
    <w:rsid w:val="003F1357"/>
    <w:rsid w:val="003F31E3"/>
    <w:rsid w:val="003F53DB"/>
    <w:rsid w:val="0040204C"/>
    <w:rsid w:val="004031A4"/>
    <w:rsid w:val="004040FB"/>
    <w:rsid w:val="0040522E"/>
    <w:rsid w:val="00410EC2"/>
    <w:rsid w:val="004122E6"/>
    <w:rsid w:val="00412863"/>
    <w:rsid w:val="00412B48"/>
    <w:rsid w:val="00416692"/>
    <w:rsid w:val="00416D73"/>
    <w:rsid w:val="004219B0"/>
    <w:rsid w:val="0042477A"/>
    <w:rsid w:val="00426B97"/>
    <w:rsid w:val="00430AD2"/>
    <w:rsid w:val="00434A7D"/>
    <w:rsid w:val="004374D1"/>
    <w:rsid w:val="0043794A"/>
    <w:rsid w:val="00440CD9"/>
    <w:rsid w:val="00440CFD"/>
    <w:rsid w:val="0044303A"/>
    <w:rsid w:val="00446465"/>
    <w:rsid w:val="00446C27"/>
    <w:rsid w:val="004500AF"/>
    <w:rsid w:val="004504B0"/>
    <w:rsid w:val="00452E7F"/>
    <w:rsid w:val="00454A12"/>
    <w:rsid w:val="0045639D"/>
    <w:rsid w:val="00456DB6"/>
    <w:rsid w:val="0046016E"/>
    <w:rsid w:val="00461A38"/>
    <w:rsid w:val="00466812"/>
    <w:rsid w:val="00471875"/>
    <w:rsid w:val="0047413C"/>
    <w:rsid w:val="00474B71"/>
    <w:rsid w:val="0048041A"/>
    <w:rsid w:val="00481598"/>
    <w:rsid w:val="0048191E"/>
    <w:rsid w:val="004830FF"/>
    <w:rsid w:val="00483A1E"/>
    <w:rsid w:val="00484740"/>
    <w:rsid w:val="00484C7C"/>
    <w:rsid w:val="0049074D"/>
    <w:rsid w:val="004939D3"/>
    <w:rsid w:val="00494630"/>
    <w:rsid w:val="004962CA"/>
    <w:rsid w:val="004968A3"/>
    <w:rsid w:val="004A0C2A"/>
    <w:rsid w:val="004A0FED"/>
    <w:rsid w:val="004B0C75"/>
    <w:rsid w:val="004B1868"/>
    <w:rsid w:val="004B2977"/>
    <w:rsid w:val="004B35EB"/>
    <w:rsid w:val="004B45E3"/>
    <w:rsid w:val="004B5DC4"/>
    <w:rsid w:val="004B6F31"/>
    <w:rsid w:val="004C130B"/>
    <w:rsid w:val="004C36DD"/>
    <w:rsid w:val="004C3D3D"/>
    <w:rsid w:val="004C6EE5"/>
    <w:rsid w:val="004C76AF"/>
    <w:rsid w:val="004D0BFC"/>
    <w:rsid w:val="004D1EBF"/>
    <w:rsid w:val="004D2A33"/>
    <w:rsid w:val="004D3006"/>
    <w:rsid w:val="004D4C03"/>
    <w:rsid w:val="004D72EE"/>
    <w:rsid w:val="004D7A51"/>
    <w:rsid w:val="004E0300"/>
    <w:rsid w:val="004E2353"/>
    <w:rsid w:val="004E2E1B"/>
    <w:rsid w:val="004E44C5"/>
    <w:rsid w:val="004E6367"/>
    <w:rsid w:val="004F0AC2"/>
    <w:rsid w:val="004F7D65"/>
    <w:rsid w:val="005009A8"/>
    <w:rsid w:val="005044DD"/>
    <w:rsid w:val="00511578"/>
    <w:rsid w:val="005118C9"/>
    <w:rsid w:val="005119E0"/>
    <w:rsid w:val="00512184"/>
    <w:rsid w:val="00512B5A"/>
    <w:rsid w:val="0051304F"/>
    <w:rsid w:val="00514EA7"/>
    <w:rsid w:val="00517FC3"/>
    <w:rsid w:val="00521E93"/>
    <w:rsid w:val="00522841"/>
    <w:rsid w:val="00522BA0"/>
    <w:rsid w:val="00522CD4"/>
    <w:rsid w:val="00522E40"/>
    <w:rsid w:val="0052625A"/>
    <w:rsid w:val="00531024"/>
    <w:rsid w:val="005352CE"/>
    <w:rsid w:val="0053582C"/>
    <w:rsid w:val="00540D4B"/>
    <w:rsid w:val="00542415"/>
    <w:rsid w:val="005442EE"/>
    <w:rsid w:val="00546777"/>
    <w:rsid w:val="00550975"/>
    <w:rsid w:val="00550EC2"/>
    <w:rsid w:val="00554173"/>
    <w:rsid w:val="00557DB8"/>
    <w:rsid w:val="005605F2"/>
    <w:rsid w:val="005613D7"/>
    <w:rsid w:val="00561D98"/>
    <w:rsid w:val="00566B2F"/>
    <w:rsid w:val="005672D4"/>
    <w:rsid w:val="00570F33"/>
    <w:rsid w:val="00575AEC"/>
    <w:rsid w:val="0057674C"/>
    <w:rsid w:val="00576CE4"/>
    <w:rsid w:val="00577CC4"/>
    <w:rsid w:val="00581D79"/>
    <w:rsid w:val="0058249D"/>
    <w:rsid w:val="00583D5F"/>
    <w:rsid w:val="00586881"/>
    <w:rsid w:val="005877B2"/>
    <w:rsid w:val="00590CFB"/>
    <w:rsid w:val="00595693"/>
    <w:rsid w:val="00595CD6"/>
    <w:rsid w:val="005A0CA3"/>
    <w:rsid w:val="005A108F"/>
    <w:rsid w:val="005A2C08"/>
    <w:rsid w:val="005A2DDA"/>
    <w:rsid w:val="005A3975"/>
    <w:rsid w:val="005C0BB2"/>
    <w:rsid w:val="005C0DB7"/>
    <w:rsid w:val="005C113F"/>
    <w:rsid w:val="005C1617"/>
    <w:rsid w:val="005C40B4"/>
    <w:rsid w:val="005C49B2"/>
    <w:rsid w:val="005C5AAE"/>
    <w:rsid w:val="005D081D"/>
    <w:rsid w:val="005D0E23"/>
    <w:rsid w:val="005D0EF9"/>
    <w:rsid w:val="005D3886"/>
    <w:rsid w:val="005D4C87"/>
    <w:rsid w:val="005D7E73"/>
    <w:rsid w:val="005E078D"/>
    <w:rsid w:val="005E7791"/>
    <w:rsid w:val="005F4930"/>
    <w:rsid w:val="005F76A4"/>
    <w:rsid w:val="006017A1"/>
    <w:rsid w:val="006040FF"/>
    <w:rsid w:val="00604511"/>
    <w:rsid w:val="00610896"/>
    <w:rsid w:val="00610DC5"/>
    <w:rsid w:val="00612FC4"/>
    <w:rsid w:val="00622CDF"/>
    <w:rsid w:val="00627A1E"/>
    <w:rsid w:val="00630004"/>
    <w:rsid w:val="00630389"/>
    <w:rsid w:val="00630529"/>
    <w:rsid w:val="00630B0F"/>
    <w:rsid w:val="006323A2"/>
    <w:rsid w:val="00635528"/>
    <w:rsid w:val="006356FD"/>
    <w:rsid w:val="00635827"/>
    <w:rsid w:val="00636FD8"/>
    <w:rsid w:val="00640FDB"/>
    <w:rsid w:val="00645268"/>
    <w:rsid w:val="006457DA"/>
    <w:rsid w:val="006464B1"/>
    <w:rsid w:val="00646945"/>
    <w:rsid w:val="0064747A"/>
    <w:rsid w:val="00647E16"/>
    <w:rsid w:val="00650B69"/>
    <w:rsid w:val="00653B20"/>
    <w:rsid w:val="00654474"/>
    <w:rsid w:val="00654A11"/>
    <w:rsid w:val="0065655E"/>
    <w:rsid w:val="00657020"/>
    <w:rsid w:val="006579B3"/>
    <w:rsid w:val="00657D7F"/>
    <w:rsid w:val="00661E2A"/>
    <w:rsid w:val="00662859"/>
    <w:rsid w:val="00663B0A"/>
    <w:rsid w:val="0066447F"/>
    <w:rsid w:val="0066513D"/>
    <w:rsid w:val="00667C96"/>
    <w:rsid w:val="00670040"/>
    <w:rsid w:val="006710AA"/>
    <w:rsid w:val="0067228A"/>
    <w:rsid w:val="0067242C"/>
    <w:rsid w:val="00675255"/>
    <w:rsid w:val="00676D43"/>
    <w:rsid w:val="00677819"/>
    <w:rsid w:val="006802AC"/>
    <w:rsid w:val="006853CE"/>
    <w:rsid w:val="00686241"/>
    <w:rsid w:val="00693784"/>
    <w:rsid w:val="00694216"/>
    <w:rsid w:val="00695590"/>
    <w:rsid w:val="00696B0A"/>
    <w:rsid w:val="006A203A"/>
    <w:rsid w:val="006A3B5B"/>
    <w:rsid w:val="006A5505"/>
    <w:rsid w:val="006A5DAB"/>
    <w:rsid w:val="006A6096"/>
    <w:rsid w:val="006B6D6E"/>
    <w:rsid w:val="006C07FD"/>
    <w:rsid w:val="006C7EBF"/>
    <w:rsid w:val="006D060E"/>
    <w:rsid w:val="006D2F71"/>
    <w:rsid w:val="006D3EE4"/>
    <w:rsid w:val="006D5506"/>
    <w:rsid w:val="006D6068"/>
    <w:rsid w:val="006D6C84"/>
    <w:rsid w:val="006E4B28"/>
    <w:rsid w:val="006E4B30"/>
    <w:rsid w:val="006F0AE5"/>
    <w:rsid w:val="006F30D5"/>
    <w:rsid w:val="006F32E0"/>
    <w:rsid w:val="006F3A38"/>
    <w:rsid w:val="006F4761"/>
    <w:rsid w:val="006F4F0C"/>
    <w:rsid w:val="006F60C6"/>
    <w:rsid w:val="006F62F4"/>
    <w:rsid w:val="006F7ED0"/>
    <w:rsid w:val="0070146D"/>
    <w:rsid w:val="00702D57"/>
    <w:rsid w:val="007076F0"/>
    <w:rsid w:val="00710BF5"/>
    <w:rsid w:val="00721456"/>
    <w:rsid w:val="00721FA4"/>
    <w:rsid w:val="0073388B"/>
    <w:rsid w:val="007401FA"/>
    <w:rsid w:val="00742F58"/>
    <w:rsid w:val="00743441"/>
    <w:rsid w:val="00746158"/>
    <w:rsid w:val="00750721"/>
    <w:rsid w:val="0075178B"/>
    <w:rsid w:val="00753182"/>
    <w:rsid w:val="007534F8"/>
    <w:rsid w:val="007601BD"/>
    <w:rsid w:val="007628E7"/>
    <w:rsid w:val="00763F19"/>
    <w:rsid w:val="00765477"/>
    <w:rsid w:val="00771544"/>
    <w:rsid w:val="00771A3F"/>
    <w:rsid w:val="0077570D"/>
    <w:rsid w:val="0077689C"/>
    <w:rsid w:val="00776C3B"/>
    <w:rsid w:val="00777E8F"/>
    <w:rsid w:val="0078221E"/>
    <w:rsid w:val="00783BA9"/>
    <w:rsid w:val="00783EF8"/>
    <w:rsid w:val="00783FC6"/>
    <w:rsid w:val="00793448"/>
    <w:rsid w:val="00793A1F"/>
    <w:rsid w:val="00796535"/>
    <w:rsid w:val="007A11D8"/>
    <w:rsid w:val="007A247C"/>
    <w:rsid w:val="007A4536"/>
    <w:rsid w:val="007B2EA6"/>
    <w:rsid w:val="007B4D38"/>
    <w:rsid w:val="007B6EBD"/>
    <w:rsid w:val="007C0385"/>
    <w:rsid w:val="007C1282"/>
    <w:rsid w:val="007C431A"/>
    <w:rsid w:val="007C6EF0"/>
    <w:rsid w:val="007D25B3"/>
    <w:rsid w:val="007D5151"/>
    <w:rsid w:val="007D60F6"/>
    <w:rsid w:val="007D7778"/>
    <w:rsid w:val="007E0839"/>
    <w:rsid w:val="007E3F24"/>
    <w:rsid w:val="007E5F48"/>
    <w:rsid w:val="007E6070"/>
    <w:rsid w:val="007E6276"/>
    <w:rsid w:val="007E6351"/>
    <w:rsid w:val="007F1697"/>
    <w:rsid w:val="007F1FE6"/>
    <w:rsid w:val="007F23E6"/>
    <w:rsid w:val="007F24AD"/>
    <w:rsid w:val="007F28F0"/>
    <w:rsid w:val="007F401C"/>
    <w:rsid w:val="007F4EB4"/>
    <w:rsid w:val="007F7045"/>
    <w:rsid w:val="007F7B47"/>
    <w:rsid w:val="00802F01"/>
    <w:rsid w:val="0080377B"/>
    <w:rsid w:val="00803934"/>
    <w:rsid w:val="0080796D"/>
    <w:rsid w:val="0081493F"/>
    <w:rsid w:val="00816BF5"/>
    <w:rsid w:val="00817511"/>
    <w:rsid w:val="00817F29"/>
    <w:rsid w:val="00821CB9"/>
    <w:rsid w:val="00827827"/>
    <w:rsid w:val="008323C2"/>
    <w:rsid w:val="00834254"/>
    <w:rsid w:val="0083688D"/>
    <w:rsid w:val="00841A69"/>
    <w:rsid w:val="008427B9"/>
    <w:rsid w:val="00843F10"/>
    <w:rsid w:val="008449FC"/>
    <w:rsid w:val="008518C2"/>
    <w:rsid w:val="00851DDD"/>
    <w:rsid w:val="008541D5"/>
    <w:rsid w:val="00860009"/>
    <w:rsid w:val="008607C3"/>
    <w:rsid w:val="008615CC"/>
    <w:rsid w:val="008640CB"/>
    <w:rsid w:val="008655E0"/>
    <w:rsid w:val="0086671F"/>
    <w:rsid w:val="0086681F"/>
    <w:rsid w:val="0086751C"/>
    <w:rsid w:val="00867BDB"/>
    <w:rsid w:val="008708A1"/>
    <w:rsid w:val="00872143"/>
    <w:rsid w:val="008730A4"/>
    <w:rsid w:val="008744DC"/>
    <w:rsid w:val="00877F70"/>
    <w:rsid w:val="0088131A"/>
    <w:rsid w:val="00883650"/>
    <w:rsid w:val="008866F9"/>
    <w:rsid w:val="00886F27"/>
    <w:rsid w:val="0089047A"/>
    <w:rsid w:val="00890BEF"/>
    <w:rsid w:val="00894823"/>
    <w:rsid w:val="00894A33"/>
    <w:rsid w:val="00896022"/>
    <w:rsid w:val="00896717"/>
    <w:rsid w:val="00896F51"/>
    <w:rsid w:val="008A05DD"/>
    <w:rsid w:val="008A14B4"/>
    <w:rsid w:val="008A41F6"/>
    <w:rsid w:val="008A482B"/>
    <w:rsid w:val="008B0750"/>
    <w:rsid w:val="008B3C8E"/>
    <w:rsid w:val="008B6089"/>
    <w:rsid w:val="008B63A4"/>
    <w:rsid w:val="008C1783"/>
    <w:rsid w:val="008D27C2"/>
    <w:rsid w:val="008D2DE4"/>
    <w:rsid w:val="008D408C"/>
    <w:rsid w:val="008E1971"/>
    <w:rsid w:val="008E2DD5"/>
    <w:rsid w:val="008E6892"/>
    <w:rsid w:val="008F1481"/>
    <w:rsid w:val="008F2105"/>
    <w:rsid w:val="008F2AEE"/>
    <w:rsid w:val="008F4947"/>
    <w:rsid w:val="008F5035"/>
    <w:rsid w:val="008F6F1C"/>
    <w:rsid w:val="009015F3"/>
    <w:rsid w:val="00903594"/>
    <w:rsid w:val="00905BBF"/>
    <w:rsid w:val="009078AB"/>
    <w:rsid w:val="00910815"/>
    <w:rsid w:val="009112B4"/>
    <w:rsid w:val="00914363"/>
    <w:rsid w:val="00916075"/>
    <w:rsid w:val="00916B99"/>
    <w:rsid w:val="00917913"/>
    <w:rsid w:val="00922B63"/>
    <w:rsid w:val="00922F08"/>
    <w:rsid w:val="00923927"/>
    <w:rsid w:val="00924895"/>
    <w:rsid w:val="0092554F"/>
    <w:rsid w:val="0093012F"/>
    <w:rsid w:val="009322BD"/>
    <w:rsid w:val="009331D4"/>
    <w:rsid w:val="00934741"/>
    <w:rsid w:val="00935185"/>
    <w:rsid w:val="0093646B"/>
    <w:rsid w:val="00941329"/>
    <w:rsid w:val="00943DEB"/>
    <w:rsid w:val="00944286"/>
    <w:rsid w:val="00946512"/>
    <w:rsid w:val="0094655A"/>
    <w:rsid w:val="00947291"/>
    <w:rsid w:val="009549B6"/>
    <w:rsid w:val="00955CF6"/>
    <w:rsid w:val="0096116B"/>
    <w:rsid w:val="00962711"/>
    <w:rsid w:val="00962FC5"/>
    <w:rsid w:val="0096693C"/>
    <w:rsid w:val="009732CB"/>
    <w:rsid w:val="00973417"/>
    <w:rsid w:val="00974C7F"/>
    <w:rsid w:val="00975E4D"/>
    <w:rsid w:val="0097717D"/>
    <w:rsid w:val="009778D8"/>
    <w:rsid w:val="009808F3"/>
    <w:rsid w:val="00984C1F"/>
    <w:rsid w:val="0098544C"/>
    <w:rsid w:val="009876E0"/>
    <w:rsid w:val="009903F6"/>
    <w:rsid w:val="00992B3E"/>
    <w:rsid w:val="00993DE2"/>
    <w:rsid w:val="009A07E4"/>
    <w:rsid w:val="009A1107"/>
    <w:rsid w:val="009A22CA"/>
    <w:rsid w:val="009A2374"/>
    <w:rsid w:val="009A2CAD"/>
    <w:rsid w:val="009B12D2"/>
    <w:rsid w:val="009B1C34"/>
    <w:rsid w:val="009B2C8A"/>
    <w:rsid w:val="009B3F81"/>
    <w:rsid w:val="009B560B"/>
    <w:rsid w:val="009B73B5"/>
    <w:rsid w:val="009C081D"/>
    <w:rsid w:val="009C4F92"/>
    <w:rsid w:val="009C6A6D"/>
    <w:rsid w:val="009D30FE"/>
    <w:rsid w:val="009D5AD3"/>
    <w:rsid w:val="009E033B"/>
    <w:rsid w:val="009E0F44"/>
    <w:rsid w:val="009E0F55"/>
    <w:rsid w:val="009E4321"/>
    <w:rsid w:val="009E7B7D"/>
    <w:rsid w:val="009F0706"/>
    <w:rsid w:val="009F1447"/>
    <w:rsid w:val="009F1D34"/>
    <w:rsid w:val="009F62C4"/>
    <w:rsid w:val="009F7606"/>
    <w:rsid w:val="00A012C0"/>
    <w:rsid w:val="00A01801"/>
    <w:rsid w:val="00A01AA2"/>
    <w:rsid w:val="00A1003B"/>
    <w:rsid w:val="00A11E5D"/>
    <w:rsid w:val="00A161C0"/>
    <w:rsid w:val="00A1696B"/>
    <w:rsid w:val="00A16E4B"/>
    <w:rsid w:val="00A17661"/>
    <w:rsid w:val="00A23C60"/>
    <w:rsid w:val="00A27071"/>
    <w:rsid w:val="00A33CED"/>
    <w:rsid w:val="00A34B11"/>
    <w:rsid w:val="00A35272"/>
    <w:rsid w:val="00A377CD"/>
    <w:rsid w:val="00A4228D"/>
    <w:rsid w:val="00A42DFB"/>
    <w:rsid w:val="00A43F1E"/>
    <w:rsid w:val="00A4506E"/>
    <w:rsid w:val="00A47098"/>
    <w:rsid w:val="00A5170F"/>
    <w:rsid w:val="00A51F13"/>
    <w:rsid w:val="00A528B1"/>
    <w:rsid w:val="00A55F99"/>
    <w:rsid w:val="00A573C2"/>
    <w:rsid w:val="00A6062F"/>
    <w:rsid w:val="00A65329"/>
    <w:rsid w:val="00A65CEA"/>
    <w:rsid w:val="00A707E2"/>
    <w:rsid w:val="00A71B02"/>
    <w:rsid w:val="00A72B86"/>
    <w:rsid w:val="00A749F1"/>
    <w:rsid w:val="00A75B0E"/>
    <w:rsid w:val="00A80152"/>
    <w:rsid w:val="00A83D8B"/>
    <w:rsid w:val="00A865ED"/>
    <w:rsid w:val="00A90191"/>
    <w:rsid w:val="00A90B10"/>
    <w:rsid w:val="00A929A4"/>
    <w:rsid w:val="00A94F8D"/>
    <w:rsid w:val="00A95F20"/>
    <w:rsid w:val="00A96191"/>
    <w:rsid w:val="00A97A22"/>
    <w:rsid w:val="00A97BEE"/>
    <w:rsid w:val="00AA1D99"/>
    <w:rsid w:val="00AA30D0"/>
    <w:rsid w:val="00AA4B40"/>
    <w:rsid w:val="00AA4E11"/>
    <w:rsid w:val="00AA5B83"/>
    <w:rsid w:val="00AA6EA6"/>
    <w:rsid w:val="00AA7266"/>
    <w:rsid w:val="00AB13A3"/>
    <w:rsid w:val="00AB13D8"/>
    <w:rsid w:val="00AB4BD2"/>
    <w:rsid w:val="00AB5897"/>
    <w:rsid w:val="00AC44CD"/>
    <w:rsid w:val="00AD02C6"/>
    <w:rsid w:val="00AE0AF9"/>
    <w:rsid w:val="00AE11C8"/>
    <w:rsid w:val="00AE1CAF"/>
    <w:rsid w:val="00AE4D5B"/>
    <w:rsid w:val="00AE7DEB"/>
    <w:rsid w:val="00AF3E46"/>
    <w:rsid w:val="00AF44F6"/>
    <w:rsid w:val="00AF7C85"/>
    <w:rsid w:val="00B02346"/>
    <w:rsid w:val="00B02C72"/>
    <w:rsid w:val="00B045D6"/>
    <w:rsid w:val="00B05571"/>
    <w:rsid w:val="00B11F97"/>
    <w:rsid w:val="00B1354B"/>
    <w:rsid w:val="00B13C79"/>
    <w:rsid w:val="00B2107D"/>
    <w:rsid w:val="00B22C5C"/>
    <w:rsid w:val="00B24E7F"/>
    <w:rsid w:val="00B26133"/>
    <w:rsid w:val="00B27220"/>
    <w:rsid w:val="00B27600"/>
    <w:rsid w:val="00B3397A"/>
    <w:rsid w:val="00B349A0"/>
    <w:rsid w:val="00B3775E"/>
    <w:rsid w:val="00B4209E"/>
    <w:rsid w:val="00B42F99"/>
    <w:rsid w:val="00B43142"/>
    <w:rsid w:val="00B43BD7"/>
    <w:rsid w:val="00B446C8"/>
    <w:rsid w:val="00B46985"/>
    <w:rsid w:val="00B50AB9"/>
    <w:rsid w:val="00B5428C"/>
    <w:rsid w:val="00B55A6A"/>
    <w:rsid w:val="00B56256"/>
    <w:rsid w:val="00B57484"/>
    <w:rsid w:val="00B602E3"/>
    <w:rsid w:val="00B63FA4"/>
    <w:rsid w:val="00B65044"/>
    <w:rsid w:val="00B66E22"/>
    <w:rsid w:val="00B7770F"/>
    <w:rsid w:val="00B80BC6"/>
    <w:rsid w:val="00B8607A"/>
    <w:rsid w:val="00B91A95"/>
    <w:rsid w:val="00B91AFC"/>
    <w:rsid w:val="00B923AA"/>
    <w:rsid w:val="00B936D2"/>
    <w:rsid w:val="00B948CB"/>
    <w:rsid w:val="00B96D2D"/>
    <w:rsid w:val="00BA01A1"/>
    <w:rsid w:val="00BA52E1"/>
    <w:rsid w:val="00BA5EB8"/>
    <w:rsid w:val="00BA609E"/>
    <w:rsid w:val="00BA7DB8"/>
    <w:rsid w:val="00BB6A6F"/>
    <w:rsid w:val="00BC157B"/>
    <w:rsid w:val="00BC2C7B"/>
    <w:rsid w:val="00BC63C9"/>
    <w:rsid w:val="00BC7770"/>
    <w:rsid w:val="00BD2DF9"/>
    <w:rsid w:val="00BD5FAA"/>
    <w:rsid w:val="00BE00DA"/>
    <w:rsid w:val="00BE51EE"/>
    <w:rsid w:val="00BE7640"/>
    <w:rsid w:val="00BF085B"/>
    <w:rsid w:val="00BF459D"/>
    <w:rsid w:val="00BF4704"/>
    <w:rsid w:val="00C023EF"/>
    <w:rsid w:val="00C05942"/>
    <w:rsid w:val="00C07F8B"/>
    <w:rsid w:val="00C10235"/>
    <w:rsid w:val="00C10C2C"/>
    <w:rsid w:val="00C20A05"/>
    <w:rsid w:val="00C2203C"/>
    <w:rsid w:val="00C22A8F"/>
    <w:rsid w:val="00C22EFA"/>
    <w:rsid w:val="00C25D5A"/>
    <w:rsid w:val="00C27F25"/>
    <w:rsid w:val="00C3017B"/>
    <w:rsid w:val="00C3409C"/>
    <w:rsid w:val="00C345AC"/>
    <w:rsid w:val="00C34FEB"/>
    <w:rsid w:val="00C35A30"/>
    <w:rsid w:val="00C413F8"/>
    <w:rsid w:val="00C4155A"/>
    <w:rsid w:val="00C41591"/>
    <w:rsid w:val="00C432D5"/>
    <w:rsid w:val="00C43D1A"/>
    <w:rsid w:val="00C44C84"/>
    <w:rsid w:val="00C47A6B"/>
    <w:rsid w:val="00C5035B"/>
    <w:rsid w:val="00C50D49"/>
    <w:rsid w:val="00C52D3D"/>
    <w:rsid w:val="00C53049"/>
    <w:rsid w:val="00C562F2"/>
    <w:rsid w:val="00C571C6"/>
    <w:rsid w:val="00C57D1E"/>
    <w:rsid w:val="00C60C7C"/>
    <w:rsid w:val="00C6391E"/>
    <w:rsid w:val="00C63E41"/>
    <w:rsid w:val="00C7276B"/>
    <w:rsid w:val="00C745CA"/>
    <w:rsid w:val="00C747D0"/>
    <w:rsid w:val="00C7642B"/>
    <w:rsid w:val="00C773C9"/>
    <w:rsid w:val="00C82D28"/>
    <w:rsid w:val="00C954DC"/>
    <w:rsid w:val="00CA1396"/>
    <w:rsid w:val="00CA3522"/>
    <w:rsid w:val="00CA3D7B"/>
    <w:rsid w:val="00CA3F34"/>
    <w:rsid w:val="00CA6422"/>
    <w:rsid w:val="00CB10DA"/>
    <w:rsid w:val="00CB14E0"/>
    <w:rsid w:val="00CB179E"/>
    <w:rsid w:val="00CB2C8D"/>
    <w:rsid w:val="00CB2E23"/>
    <w:rsid w:val="00CB3AEE"/>
    <w:rsid w:val="00CB5254"/>
    <w:rsid w:val="00CC1F6F"/>
    <w:rsid w:val="00CC2870"/>
    <w:rsid w:val="00CC2FB3"/>
    <w:rsid w:val="00CC3593"/>
    <w:rsid w:val="00CC50CB"/>
    <w:rsid w:val="00CC5451"/>
    <w:rsid w:val="00CC638D"/>
    <w:rsid w:val="00CD1252"/>
    <w:rsid w:val="00CD4596"/>
    <w:rsid w:val="00CD46B7"/>
    <w:rsid w:val="00CD5E95"/>
    <w:rsid w:val="00CD7660"/>
    <w:rsid w:val="00CE3876"/>
    <w:rsid w:val="00CE4D10"/>
    <w:rsid w:val="00CE57B9"/>
    <w:rsid w:val="00CE6BA6"/>
    <w:rsid w:val="00CE6EB3"/>
    <w:rsid w:val="00CE6F09"/>
    <w:rsid w:val="00CE7481"/>
    <w:rsid w:val="00CF219B"/>
    <w:rsid w:val="00CF648F"/>
    <w:rsid w:val="00CF718D"/>
    <w:rsid w:val="00D0012E"/>
    <w:rsid w:val="00D01BA0"/>
    <w:rsid w:val="00D04D86"/>
    <w:rsid w:val="00D07C8D"/>
    <w:rsid w:val="00D1008D"/>
    <w:rsid w:val="00D10427"/>
    <w:rsid w:val="00D1059F"/>
    <w:rsid w:val="00D10763"/>
    <w:rsid w:val="00D111F2"/>
    <w:rsid w:val="00D13369"/>
    <w:rsid w:val="00D1600E"/>
    <w:rsid w:val="00D20B26"/>
    <w:rsid w:val="00D228A6"/>
    <w:rsid w:val="00D22DDD"/>
    <w:rsid w:val="00D26BA7"/>
    <w:rsid w:val="00D270DF"/>
    <w:rsid w:val="00D31B21"/>
    <w:rsid w:val="00D32287"/>
    <w:rsid w:val="00D322E0"/>
    <w:rsid w:val="00D33569"/>
    <w:rsid w:val="00D33CEF"/>
    <w:rsid w:val="00D34FFD"/>
    <w:rsid w:val="00D37088"/>
    <w:rsid w:val="00D37C22"/>
    <w:rsid w:val="00D416F8"/>
    <w:rsid w:val="00D4242F"/>
    <w:rsid w:val="00D46F04"/>
    <w:rsid w:val="00D47440"/>
    <w:rsid w:val="00D50B90"/>
    <w:rsid w:val="00D50E3C"/>
    <w:rsid w:val="00D52B16"/>
    <w:rsid w:val="00D60964"/>
    <w:rsid w:val="00D64C44"/>
    <w:rsid w:val="00D72968"/>
    <w:rsid w:val="00D74FF5"/>
    <w:rsid w:val="00D75BD2"/>
    <w:rsid w:val="00D77F09"/>
    <w:rsid w:val="00D841A3"/>
    <w:rsid w:val="00D84663"/>
    <w:rsid w:val="00D8508F"/>
    <w:rsid w:val="00D856BC"/>
    <w:rsid w:val="00D8646F"/>
    <w:rsid w:val="00D90891"/>
    <w:rsid w:val="00D90F3C"/>
    <w:rsid w:val="00D92B03"/>
    <w:rsid w:val="00D93399"/>
    <w:rsid w:val="00D96497"/>
    <w:rsid w:val="00D97BAB"/>
    <w:rsid w:val="00DA13E0"/>
    <w:rsid w:val="00DA3C46"/>
    <w:rsid w:val="00DA5222"/>
    <w:rsid w:val="00DA5372"/>
    <w:rsid w:val="00DA561E"/>
    <w:rsid w:val="00DA7C72"/>
    <w:rsid w:val="00DB2B0A"/>
    <w:rsid w:val="00DB4AA9"/>
    <w:rsid w:val="00DC2748"/>
    <w:rsid w:val="00DC31EA"/>
    <w:rsid w:val="00DC3673"/>
    <w:rsid w:val="00DC3F7A"/>
    <w:rsid w:val="00DC5543"/>
    <w:rsid w:val="00DC7A76"/>
    <w:rsid w:val="00DD0175"/>
    <w:rsid w:val="00DD018E"/>
    <w:rsid w:val="00DD4796"/>
    <w:rsid w:val="00DD49F4"/>
    <w:rsid w:val="00DD5404"/>
    <w:rsid w:val="00DD6F93"/>
    <w:rsid w:val="00DE0DB6"/>
    <w:rsid w:val="00DE0F86"/>
    <w:rsid w:val="00DE18F1"/>
    <w:rsid w:val="00DE2C09"/>
    <w:rsid w:val="00DE39E6"/>
    <w:rsid w:val="00DE5039"/>
    <w:rsid w:val="00DE526D"/>
    <w:rsid w:val="00DE6269"/>
    <w:rsid w:val="00DF275F"/>
    <w:rsid w:val="00DF2858"/>
    <w:rsid w:val="00DF7688"/>
    <w:rsid w:val="00E009B3"/>
    <w:rsid w:val="00E02F48"/>
    <w:rsid w:val="00E07D50"/>
    <w:rsid w:val="00E102AD"/>
    <w:rsid w:val="00E161CA"/>
    <w:rsid w:val="00E16A65"/>
    <w:rsid w:val="00E20CD0"/>
    <w:rsid w:val="00E210CE"/>
    <w:rsid w:val="00E219FE"/>
    <w:rsid w:val="00E31E8C"/>
    <w:rsid w:val="00E339DC"/>
    <w:rsid w:val="00E340E9"/>
    <w:rsid w:val="00E43010"/>
    <w:rsid w:val="00E43ED1"/>
    <w:rsid w:val="00E43ED5"/>
    <w:rsid w:val="00E45C1C"/>
    <w:rsid w:val="00E52234"/>
    <w:rsid w:val="00E612A2"/>
    <w:rsid w:val="00E61B7E"/>
    <w:rsid w:val="00E62762"/>
    <w:rsid w:val="00E6736A"/>
    <w:rsid w:val="00E718DE"/>
    <w:rsid w:val="00E72F04"/>
    <w:rsid w:val="00E7324A"/>
    <w:rsid w:val="00E74DE0"/>
    <w:rsid w:val="00E76DD2"/>
    <w:rsid w:val="00E80429"/>
    <w:rsid w:val="00E81D99"/>
    <w:rsid w:val="00E904FB"/>
    <w:rsid w:val="00E92263"/>
    <w:rsid w:val="00E931AD"/>
    <w:rsid w:val="00E96609"/>
    <w:rsid w:val="00E97293"/>
    <w:rsid w:val="00EA1876"/>
    <w:rsid w:val="00EA40CD"/>
    <w:rsid w:val="00EA579A"/>
    <w:rsid w:val="00EB382F"/>
    <w:rsid w:val="00EB3A6C"/>
    <w:rsid w:val="00EB456F"/>
    <w:rsid w:val="00EC275D"/>
    <w:rsid w:val="00EC3EC1"/>
    <w:rsid w:val="00EC5C81"/>
    <w:rsid w:val="00EC69AA"/>
    <w:rsid w:val="00EC7C4C"/>
    <w:rsid w:val="00ED1D82"/>
    <w:rsid w:val="00ED4478"/>
    <w:rsid w:val="00ED45D5"/>
    <w:rsid w:val="00ED5484"/>
    <w:rsid w:val="00ED565C"/>
    <w:rsid w:val="00ED5DA8"/>
    <w:rsid w:val="00EE3A2E"/>
    <w:rsid w:val="00EF1EAA"/>
    <w:rsid w:val="00EF5DAE"/>
    <w:rsid w:val="00EF677C"/>
    <w:rsid w:val="00EF6A1E"/>
    <w:rsid w:val="00F03257"/>
    <w:rsid w:val="00F115A0"/>
    <w:rsid w:val="00F11BF9"/>
    <w:rsid w:val="00F1215F"/>
    <w:rsid w:val="00F1239C"/>
    <w:rsid w:val="00F13AD9"/>
    <w:rsid w:val="00F146AC"/>
    <w:rsid w:val="00F16860"/>
    <w:rsid w:val="00F20E39"/>
    <w:rsid w:val="00F23C37"/>
    <w:rsid w:val="00F33598"/>
    <w:rsid w:val="00F37AD2"/>
    <w:rsid w:val="00F40F27"/>
    <w:rsid w:val="00F43728"/>
    <w:rsid w:val="00F43A02"/>
    <w:rsid w:val="00F45EE0"/>
    <w:rsid w:val="00F5068B"/>
    <w:rsid w:val="00F61CAA"/>
    <w:rsid w:val="00F6274E"/>
    <w:rsid w:val="00F6493F"/>
    <w:rsid w:val="00F66214"/>
    <w:rsid w:val="00F74ACE"/>
    <w:rsid w:val="00F75136"/>
    <w:rsid w:val="00F800F2"/>
    <w:rsid w:val="00F80516"/>
    <w:rsid w:val="00F8327B"/>
    <w:rsid w:val="00F90132"/>
    <w:rsid w:val="00F93F45"/>
    <w:rsid w:val="00F9566A"/>
    <w:rsid w:val="00F97E90"/>
    <w:rsid w:val="00FA1F7A"/>
    <w:rsid w:val="00FA43F6"/>
    <w:rsid w:val="00FA737A"/>
    <w:rsid w:val="00FB2158"/>
    <w:rsid w:val="00FB67DF"/>
    <w:rsid w:val="00FC021D"/>
    <w:rsid w:val="00FC0C5C"/>
    <w:rsid w:val="00FC0EFC"/>
    <w:rsid w:val="00FC177F"/>
    <w:rsid w:val="00FC5592"/>
    <w:rsid w:val="00FC571E"/>
    <w:rsid w:val="00FD18D2"/>
    <w:rsid w:val="00FD2FCC"/>
    <w:rsid w:val="00FD59D3"/>
    <w:rsid w:val="00FD660F"/>
    <w:rsid w:val="00FD6C45"/>
    <w:rsid w:val="00FE0159"/>
    <w:rsid w:val="00FE117A"/>
    <w:rsid w:val="00FE2C27"/>
    <w:rsid w:val="00FE3E33"/>
    <w:rsid w:val="00FE67CD"/>
    <w:rsid w:val="00FF31AD"/>
    <w:rsid w:val="00FF43B0"/>
    <w:rsid w:val="00FF531F"/>
    <w:rsid w:val="00FF60F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ABA5A1C"/>
  <w15:docId w15:val="{C3FF3DE2-0AB6-D449-9EDC-5E522F7B9A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F81"/>
    <w:pPr>
      <w:spacing w:after="200" w:line="276" w:lineRule="auto"/>
    </w:pPr>
    <w:rPr>
      <w:sz w:val="22"/>
      <w:szCs w:val="22"/>
      <w:lang w:val="en-GB" w:eastAsia="en-US"/>
    </w:rPr>
  </w:style>
  <w:style w:type="paragraph" w:styleId="berschrift4">
    <w:name w:val="heading 4"/>
    <w:basedOn w:val="Standard"/>
    <w:next w:val="Standard"/>
    <w:link w:val="berschrift4Zchn"/>
    <w:uiPriority w:val="9"/>
    <w:semiHidden/>
    <w:unhideWhenUsed/>
    <w:qFormat/>
    <w:rsid w:val="00AA4E1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F43B0"/>
    <w:pPr>
      <w:tabs>
        <w:tab w:val="center" w:pos="4536"/>
        <w:tab w:val="right" w:pos="9072"/>
      </w:tabs>
    </w:pPr>
  </w:style>
  <w:style w:type="character" w:customStyle="1" w:styleId="KopfzeileZchn">
    <w:name w:val="Kopfzeile Zchn"/>
    <w:basedOn w:val="Absatz-Standardschriftart"/>
    <w:link w:val="Kopfzeile"/>
    <w:uiPriority w:val="99"/>
    <w:rsid w:val="00FF43B0"/>
    <w:rPr>
      <w:sz w:val="22"/>
      <w:szCs w:val="22"/>
      <w:lang w:val="en-GB" w:eastAsia="en-US"/>
    </w:rPr>
  </w:style>
  <w:style w:type="paragraph" w:styleId="Fuzeile">
    <w:name w:val="footer"/>
    <w:basedOn w:val="Standard"/>
    <w:link w:val="FuzeileZchn"/>
    <w:uiPriority w:val="99"/>
    <w:unhideWhenUsed/>
    <w:rsid w:val="00FF43B0"/>
    <w:pPr>
      <w:tabs>
        <w:tab w:val="center" w:pos="4536"/>
        <w:tab w:val="right" w:pos="9072"/>
      </w:tabs>
    </w:pPr>
  </w:style>
  <w:style w:type="character" w:customStyle="1" w:styleId="FuzeileZchn">
    <w:name w:val="Fußzeile Zchn"/>
    <w:basedOn w:val="Absatz-Standardschriftart"/>
    <w:link w:val="Fuzeile"/>
    <w:uiPriority w:val="99"/>
    <w:rsid w:val="00FF43B0"/>
    <w:rPr>
      <w:sz w:val="22"/>
      <w:szCs w:val="22"/>
      <w:lang w:val="en-GB" w:eastAsia="en-US"/>
    </w:rPr>
  </w:style>
  <w:style w:type="paragraph" w:styleId="Sprechblasentext">
    <w:name w:val="Balloon Text"/>
    <w:basedOn w:val="Standard"/>
    <w:link w:val="SprechblasentextZchn"/>
    <w:uiPriority w:val="99"/>
    <w:semiHidden/>
    <w:unhideWhenUsed/>
    <w:rsid w:val="005C5AAE"/>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C5AAE"/>
    <w:rPr>
      <w:rFonts w:ascii="Tahoma" w:hAnsi="Tahoma" w:cs="Tahoma"/>
      <w:sz w:val="16"/>
      <w:szCs w:val="16"/>
      <w:lang w:val="en-GB" w:eastAsia="en-US"/>
    </w:rPr>
  </w:style>
  <w:style w:type="character" w:styleId="Hyperlink">
    <w:name w:val="Hyperlink"/>
    <w:basedOn w:val="Absatz-Standardschriftart"/>
    <w:uiPriority w:val="99"/>
    <w:unhideWhenUsed/>
    <w:rsid w:val="00BE7640"/>
    <w:rPr>
      <w:color w:val="0000FF" w:themeColor="hyperlink"/>
      <w:u w:val="single"/>
    </w:rPr>
  </w:style>
  <w:style w:type="character" w:styleId="BesuchterLink">
    <w:name w:val="FollowedHyperlink"/>
    <w:basedOn w:val="Absatz-Standardschriftart"/>
    <w:uiPriority w:val="99"/>
    <w:semiHidden/>
    <w:unhideWhenUsed/>
    <w:rsid w:val="008427B9"/>
    <w:rPr>
      <w:color w:val="800080" w:themeColor="followedHyperlink"/>
      <w:u w:val="single"/>
    </w:rPr>
  </w:style>
  <w:style w:type="character" w:styleId="Seitenzahl">
    <w:name w:val="page number"/>
    <w:basedOn w:val="Absatz-Standardschriftart"/>
    <w:uiPriority w:val="99"/>
    <w:semiHidden/>
    <w:unhideWhenUsed/>
    <w:rsid w:val="00326107"/>
  </w:style>
  <w:style w:type="paragraph" w:styleId="Listenabsatz">
    <w:name w:val="List Paragraph"/>
    <w:basedOn w:val="Standard"/>
    <w:uiPriority w:val="34"/>
    <w:qFormat/>
    <w:rsid w:val="00DC3F7A"/>
    <w:pPr>
      <w:spacing w:after="0" w:line="240" w:lineRule="auto"/>
      <w:ind w:left="720"/>
      <w:contextualSpacing/>
    </w:pPr>
    <w:rPr>
      <w:rFonts w:asciiTheme="minorHAnsi" w:eastAsiaTheme="minorHAnsi" w:hAnsiTheme="minorHAnsi" w:cstheme="minorBidi"/>
      <w:sz w:val="24"/>
      <w:szCs w:val="24"/>
      <w:lang w:val="de-DE"/>
    </w:rPr>
  </w:style>
  <w:style w:type="character" w:styleId="Kommentarzeichen">
    <w:name w:val="annotation reference"/>
    <w:basedOn w:val="Absatz-Standardschriftart"/>
    <w:uiPriority w:val="99"/>
    <w:semiHidden/>
    <w:unhideWhenUsed/>
    <w:rsid w:val="007E0839"/>
    <w:rPr>
      <w:sz w:val="16"/>
      <w:szCs w:val="16"/>
    </w:rPr>
  </w:style>
  <w:style w:type="paragraph" w:styleId="Kommentartext">
    <w:name w:val="annotation text"/>
    <w:basedOn w:val="Standard"/>
    <w:link w:val="KommentartextZchn"/>
    <w:uiPriority w:val="99"/>
    <w:unhideWhenUsed/>
    <w:rsid w:val="007E0839"/>
    <w:pPr>
      <w:spacing w:line="240" w:lineRule="auto"/>
    </w:pPr>
    <w:rPr>
      <w:sz w:val="20"/>
      <w:szCs w:val="20"/>
    </w:rPr>
  </w:style>
  <w:style w:type="character" w:customStyle="1" w:styleId="KommentartextZchn">
    <w:name w:val="Kommentartext Zchn"/>
    <w:basedOn w:val="Absatz-Standardschriftart"/>
    <w:link w:val="Kommentartext"/>
    <w:uiPriority w:val="99"/>
    <w:rsid w:val="007E0839"/>
    <w:rPr>
      <w:lang w:val="en-GB" w:eastAsia="en-US"/>
    </w:rPr>
  </w:style>
  <w:style w:type="paragraph" w:styleId="Kommentarthema">
    <w:name w:val="annotation subject"/>
    <w:basedOn w:val="Kommentartext"/>
    <w:next w:val="Kommentartext"/>
    <w:link w:val="KommentarthemaZchn"/>
    <w:uiPriority w:val="99"/>
    <w:semiHidden/>
    <w:unhideWhenUsed/>
    <w:rsid w:val="007E0839"/>
    <w:rPr>
      <w:b/>
      <w:bCs/>
    </w:rPr>
  </w:style>
  <w:style w:type="character" w:customStyle="1" w:styleId="KommentarthemaZchn">
    <w:name w:val="Kommentarthema Zchn"/>
    <w:basedOn w:val="KommentartextZchn"/>
    <w:link w:val="Kommentarthema"/>
    <w:uiPriority w:val="99"/>
    <w:semiHidden/>
    <w:rsid w:val="007E0839"/>
    <w:rPr>
      <w:b/>
      <w:bCs/>
      <w:lang w:val="en-GB" w:eastAsia="en-US"/>
    </w:rPr>
  </w:style>
  <w:style w:type="paragraph" w:styleId="berarbeitung">
    <w:name w:val="Revision"/>
    <w:hidden/>
    <w:uiPriority w:val="99"/>
    <w:semiHidden/>
    <w:rsid w:val="00923927"/>
    <w:rPr>
      <w:sz w:val="22"/>
      <w:szCs w:val="22"/>
      <w:lang w:val="en-GB" w:eastAsia="en-US"/>
    </w:rPr>
  </w:style>
  <w:style w:type="paragraph" w:styleId="NurText">
    <w:name w:val="Plain Text"/>
    <w:basedOn w:val="Standard"/>
    <w:link w:val="NurTextZchn"/>
    <w:uiPriority w:val="99"/>
    <w:semiHidden/>
    <w:unhideWhenUsed/>
    <w:rsid w:val="00046303"/>
    <w:pPr>
      <w:spacing w:before="100" w:beforeAutospacing="1" w:after="100" w:afterAutospacing="1" w:line="240" w:lineRule="auto"/>
    </w:pPr>
    <w:rPr>
      <w:rFonts w:ascii="Times New Roman" w:eastAsia="Times New Roman" w:hAnsi="Times New Roman"/>
      <w:sz w:val="24"/>
      <w:szCs w:val="24"/>
      <w:lang w:val="de-DE" w:eastAsia="de-DE"/>
    </w:rPr>
  </w:style>
  <w:style w:type="character" w:customStyle="1" w:styleId="NurTextZchn">
    <w:name w:val="Nur Text Zchn"/>
    <w:basedOn w:val="Absatz-Standardschriftart"/>
    <w:link w:val="NurText"/>
    <w:uiPriority w:val="99"/>
    <w:semiHidden/>
    <w:rsid w:val="00046303"/>
    <w:rPr>
      <w:rFonts w:ascii="Times New Roman" w:eastAsia="Times New Roman" w:hAnsi="Times New Roman"/>
      <w:sz w:val="24"/>
      <w:szCs w:val="24"/>
    </w:rPr>
  </w:style>
  <w:style w:type="character" w:styleId="NichtaufgelsteErwhnung">
    <w:name w:val="Unresolved Mention"/>
    <w:basedOn w:val="Absatz-Standardschriftart"/>
    <w:uiPriority w:val="99"/>
    <w:semiHidden/>
    <w:unhideWhenUsed/>
    <w:rsid w:val="008C1783"/>
    <w:rPr>
      <w:color w:val="605E5C"/>
      <w:shd w:val="clear" w:color="auto" w:fill="E1DFDD"/>
    </w:rPr>
  </w:style>
  <w:style w:type="paragraph" w:styleId="StandardWeb">
    <w:name w:val="Normal (Web)"/>
    <w:basedOn w:val="Standard"/>
    <w:uiPriority w:val="99"/>
    <w:unhideWhenUsed/>
    <w:rsid w:val="00D26BA7"/>
    <w:pPr>
      <w:spacing w:before="100" w:beforeAutospacing="1" w:after="100" w:afterAutospacing="1" w:line="240" w:lineRule="auto"/>
    </w:pPr>
    <w:rPr>
      <w:rFonts w:ascii="Times New Roman" w:eastAsia="Times New Roman" w:hAnsi="Times New Roman"/>
      <w:sz w:val="24"/>
      <w:szCs w:val="24"/>
      <w:lang w:val="de-DE" w:eastAsia="de-DE"/>
    </w:rPr>
  </w:style>
  <w:style w:type="character" w:customStyle="1" w:styleId="berschrift4Zchn">
    <w:name w:val="Überschrift 4 Zchn"/>
    <w:basedOn w:val="Absatz-Standardschriftart"/>
    <w:link w:val="berschrift4"/>
    <w:uiPriority w:val="9"/>
    <w:semiHidden/>
    <w:rsid w:val="00AA4E11"/>
    <w:rPr>
      <w:rFonts w:asciiTheme="majorHAnsi" w:eastAsiaTheme="majorEastAsia" w:hAnsiTheme="majorHAnsi" w:cstheme="majorBidi"/>
      <w:i/>
      <w:iCs/>
      <w:color w:val="365F91" w:themeColor="accent1" w:themeShade="BF"/>
      <w:sz w:val="22"/>
      <w:szCs w:val="22"/>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5424">
      <w:bodyDiv w:val="1"/>
      <w:marLeft w:val="0"/>
      <w:marRight w:val="0"/>
      <w:marTop w:val="0"/>
      <w:marBottom w:val="0"/>
      <w:divBdr>
        <w:top w:val="none" w:sz="0" w:space="0" w:color="auto"/>
        <w:left w:val="none" w:sz="0" w:space="0" w:color="auto"/>
        <w:bottom w:val="none" w:sz="0" w:space="0" w:color="auto"/>
        <w:right w:val="none" w:sz="0" w:space="0" w:color="auto"/>
      </w:divBdr>
    </w:div>
    <w:div w:id="12071729">
      <w:bodyDiv w:val="1"/>
      <w:marLeft w:val="0"/>
      <w:marRight w:val="0"/>
      <w:marTop w:val="0"/>
      <w:marBottom w:val="0"/>
      <w:divBdr>
        <w:top w:val="none" w:sz="0" w:space="0" w:color="auto"/>
        <w:left w:val="none" w:sz="0" w:space="0" w:color="auto"/>
        <w:bottom w:val="none" w:sz="0" w:space="0" w:color="auto"/>
        <w:right w:val="none" w:sz="0" w:space="0" w:color="auto"/>
      </w:divBdr>
    </w:div>
    <w:div w:id="33427776">
      <w:bodyDiv w:val="1"/>
      <w:marLeft w:val="0"/>
      <w:marRight w:val="0"/>
      <w:marTop w:val="0"/>
      <w:marBottom w:val="0"/>
      <w:divBdr>
        <w:top w:val="none" w:sz="0" w:space="0" w:color="auto"/>
        <w:left w:val="none" w:sz="0" w:space="0" w:color="auto"/>
        <w:bottom w:val="none" w:sz="0" w:space="0" w:color="auto"/>
        <w:right w:val="none" w:sz="0" w:space="0" w:color="auto"/>
      </w:divBdr>
    </w:div>
    <w:div w:id="36243585">
      <w:bodyDiv w:val="1"/>
      <w:marLeft w:val="0"/>
      <w:marRight w:val="0"/>
      <w:marTop w:val="0"/>
      <w:marBottom w:val="0"/>
      <w:divBdr>
        <w:top w:val="none" w:sz="0" w:space="0" w:color="auto"/>
        <w:left w:val="none" w:sz="0" w:space="0" w:color="auto"/>
        <w:bottom w:val="none" w:sz="0" w:space="0" w:color="auto"/>
        <w:right w:val="none" w:sz="0" w:space="0" w:color="auto"/>
      </w:divBdr>
    </w:div>
    <w:div w:id="42602967">
      <w:bodyDiv w:val="1"/>
      <w:marLeft w:val="0"/>
      <w:marRight w:val="0"/>
      <w:marTop w:val="0"/>
      <w:marBottom w:val="0"/>
      <w:divBdr>
        <w:top w:val="none" w:sz="0" w:space="0" w:color="auto"/>
        <w:left w:val="none" w:sz="0" w:space="0" w:color="auto"/>
        <w:bottom w:val="none" w:sz="0" w:space="0" w:color="auto"/>
        <w:right w:val="none" w:sz="0" w:space="0" w:color="auto"/>
      </w:divBdr>
    </w:div>
    <w:div w:id="43917921">
      <w:bodyDiv w:val="1"/>
      <w:marLeft w:val="0"/>
      <w:marRight w:val="0"/>
      <w:marTop w:val="0"/>
      <w:marBottom w:val="0"/>
      <w:divBdr>
        <w:top w:val="none" w:sz="0" w:space="0" w:color="auto"/>
        <w:left w:val="none" w:sz="0" w:space="0" w:color="auto"/>
        <w:bottom w:val="none" w:sz="0" w:space="0" w:color="auto"/>
        <w:right w:val="none" w:sz="0" w:space="0" w:color="auto"/>
      </w:divBdr>
    </w:div>
    <w:div w:id="64836939">
      <w:bodyDiv w:val="1"/>
      <w:marLeft w:val="0"/>
      <w:marRight w:val="0"/>
      <w:marTop w:val="0"/>
      <w:marBottom w:val="0"/>
      <w:divBdr>
        <w:top w:val="none" w:sz="0" w:space="0" w:color="auto"/>
        <w:left w:val="none" w:sz="0" w:space="0" w:color="auto"/>
        <w:bottom w:val="none" w:sz="0" w:space="0" w:color="auto"/>
        <w:right w:val="none" w:sz="0" w:space="0" w:color="auto"/>
      </w:divBdr>
    </w:div>
    <w:div w:id="78840702">
      <w:bodyDiv w:val="1"/>
      <w:marLeft w:val="0"/>
      <w:marRight w:val="0"/>
      <w:marTop w:val="0"/>
      <w:marBottom w:val="0"/>
      <w:divBdr>
        <w:top w:val="none" w:sz="0" w:space="0" w:color="auto"/>
        <w:left w:val="none" w:sz="0" w:space="0" w:color="auto"/>
        <w:bottom w:val="none" w:sz="0" w:space="0" w:color="auto"/>
        <w:right w:val="none" w:sz="0" w:space="0" w:color="auto"/>
      </w:divBdr>
    </w:div>
    <w:div w:id="81729650">
      <w:bodyDiv w:val="1"/>
      <w:marLeft w:val="0"/>
      <w:marRight w:val="0"/>
      <w:marTop w:val="0"/>
      <w:marBottom w:val="0"/>
      <w:divBdr>
        <w:top w:val="none" w:sz="0" w:space="0" w:color="auto"/>
        <w:left w:val="none" w:sz="0" w:space="0" w:color="auto"/>
        <w:bottom w:val="none" w:sz="0" w:space="0" w:color="auto"/>
        <w:right w:val="none" w:sz="0" w:space="0" w:color="auto"/>
      </w:divBdr>
    </w:div>
    <w:div w:id="86122423">
      <w:bodyDiv w:val="1"/>
      <w:marLeft w:val="0"/>
      <w:marRight w:val="0"/>
      <w:marTop w:val="0"/>
      <w:marBottom w:val="0"/>
      <w:divBdr>
        <w:top w:val="none" w:sz="0" w:space="0" w:color="auto"/>
        <w:left w:val="none" w:sz="0" w:space="0" w:color="auto"/>
        <w:bottom w:val="none" w:sz="0" w:space="0" w:color="auto"/>
        <w:right w:val="none" w:sz="0" w:space="0" w:color="auto"/>
      </w:divBdr>
    </w:div>
    <w:div w:id="104081181">
      <w:bodyDiv w:val="1"/>
      <w:marLeft w:val="0"/>
      <w:marRight w:val="0"/>
      <w:marTop w:val="0"/>
      <w:marBottom w:val="0"/>
      <w:divBdr>
        <w:top w:val="none" w:sz="0" w:space="0" w:color="auto"/>
        <w:left w:val="none" w:sz="0" w:space="0" w:color="auto"/>
        <w:bottom w:val="none" w:sz="0" w:space="0" w:color="auto"/>
        <w:right w:val="none" w:sz="0" w:space="0" w:color="auto"/>
      </w:divBdr>
    </w:div>
    <w:div w:id="107969447">
      <w:bodyDiv w:val="1"/>
      <w:marLeft w:val="0"/>
      <w:marRight w:val="0"/>
      <w:marTop w:val="0"/>
      <w:marBottom w:val="0"/>
      <w:divBdr>
        <w:top w:val="none" w:sz="0" w:space="0" w:color="auto"/>
        <w:left w:val="none" w:sz="0" w:space="0" w:color="auto"/>
        <w:bottom w:val="none" w:sz="0" w:space="0" w:color="auto"/>
        <w:right w:val="none" w:sz="0" w:space="0" w:color="auto"/>
      </w:divBdr>
      <w:divsChild>
        <w:div w:id="1188298979">
          <w:marLeft w:val="0"/>
          <w:marRight w:val="0"/>
          <w:marTop w:val="30"/>
          <w:marBottom w:val="150"/>
          <w:divBdr>
            <w:top w:val="none" w:sz="0" w:space="0" w:color="auto"/>
            <w:left w:val="none" w:sz="0" w:space="0" w:color="auto"/>
            <w:bottom w:val="none" w:sz="0" w:space="0" w:color="auto"/>
            <w:right w:val="none" w:sz="0" w:space="0" w:color="auto"/>
          </w:divBdr>
        </w:div>
        <w:div w:id="2040423314">
          <w:marLeft w:val="0"/>
          <w:marRight w:val="150"/>
          <w:marTop w:val="0"/>
          <w:marBottom w:val="120"/>
          <w:divBdr>
            <w:top w:val="none" w:sz="0" w:space="0" w:color="auto"/>
            <w:left w:val="none" w:sz="0" w:space="0" w:color="auto"/>
            <w:bottom w:val="none" w:sz="0" w:space="0" w:color="auto"/>
            <w:right w:val="none" w:sz="0" w:space="0" w:color="auto"/>
          </w:divBdr>
        </w:div>
      </w:divsChild>
    </w:div>
    <w:div w:id="113645000">
      <w:bodyDiv w:val="1"/>
      <w:marLeft w:val="0"/>
      <w:marRight w:val="0"/>
      <w:marTop w:val="0"/>
      <w:marBottom w:val="0"/>
      <w:divBdr>
        <w:top w:val="none" w:sz="0" w:space="0" w:color="auto"/>
        <w:left w:val="none" w:sz="0" w:space="0" w:color="auto"/>
        <w:bottom w:val="none" w:sz="0" w:space="0" w:color="auto"/>
        <w:right w:val="none" w:sz="0" w:space="0" w:color="auto"/>
      </w:divBdr>
    </w:div>
    <w:div w:id="117258236">
      <w:bodyDiv w:val="1"/>
      <w:marLeft w:val="0"/>
      <w:marRight w:val="0"/>
      <w:marTop w:val="0"/>
      <w:marBottom w:val="0"/>
      <w:divBdr>
        <w:top w:val="none" w:sz="0" w:space="0" w:color="auto"/>
        <w:left w:val="none" w:sz="0" w:space="0" w:color="auto"/>
        <w:bottom w:val="none" w:sz="0" w:space="0" w:color="auto"/>
        <w:right w:val="none" w:sz="0" w:space="0" w:color="auto"/>
      </w:divBdr>
    </w:div>
    <w:div w:id="123937519">
      <w:bodyDiv w:val="1"/>
      <w:marLeft w:val="0"/>
      <w:marRight w:val="0"/>
      <w:marTop w:val="0"/>
      <w:marBottom w:val="0"/>
      <w:divBdr>
        <w:top w:val="none" w:sz="0" w:space="0" w:color="auto"/>
        <w:left w:val="none" w:sz="0" w:space="0" w:color="auto"/>
        <w:bottom w:val="none" w:sz="0" w:space="0" w:color="auto"/>
        <w:right w:val="none" w:sz="0" w:space="0" w:color="auto"/>
      </w:divBdr>
    </w:div>
    <w:div w:id="134957675">
      <w:bodyDiv w:val="1"/>
      <w:marLeft w:val="0"/>
      <w:marRight w:val="0"/>
      <w:marTop w:val="0"/>
      <w:marBottom w:val="0"/>
      <w:divBdr>
        <w:top w:val="none" w:sz="0" w:space="0" w:color="auto"/>
        <w:left w:val="none" w:sz="0" w:space="0" w:color="auto"/>
        <w:bottom w:val="none" w:sz="0" w:space="0" w:color="auto"/>
        <w:right w:val="none" w:sz="0" w:space="0" w:color="auto"/>
      </w:divBdr>
    </w:div>
    <w:div w:id="151797478">
      <w:bodyDiv w:val="1"/>
      <w:marLeft w:val="0"/>
      <w:marRight w:val="0"/>
      <w:marTop w:val="0"/>
      <w:marBottom w:val="0"/>
      <w:divBdr>
        <w:top w:val="none" w:sz="0" w:space="0" w:color="auto"/>
        <w:left w:val="none" w:sz="0" w:space="0" w:color="auto"/>
        <w:bottom w:val="none" w:sz="0" w:space="0" w:color="auto"/>
        <w:right w:val="none" w:sz="0" w:space="0" w:color="auto"/>
      </w:divBdr>
      <w:divsChild>
        <w:div w:id="1024794836">
          <w:marLeft w:val="0"/>
          <w:marRight w:val="0"/>
          <w:marTop w:val="0"/>
          <w:marBottom w:val="0"/>
          <w:divBdr>
            <w:top w:val="none" w:sz="0" w:space="0" w:color="auto"/>
            <w:left w:val="none" w:sz="0" w:space="0" w:color="auto"/>
            <w:bottom w:val="none" w:sz="0" w:space="0" w:color="auto"/>
            <w:right w:val="none" w:sz="0" w:space="0" w:color="auto"/>
          </w:divBdr>
          <w:divsChild>
            <w:div w:id="896014369">
              <w:marLeft w:val="0"/>
              <w:marRight w:val="0"/>
              <w:marTop w:val="0"/>
              <w:marBottom w:val="0"/>
              <w:divBdr>
                <w:top w:val="none" w:sz="0" w:space="0" w:color="auto"/>
                <w:left w:val="none" w:sz="0" w:space="0" w:color="auto"/>
                <w:bottom w:val="none" w:sz="0" w:space="0" w:color="auto"/>
                <w:right w:val="none" w:sz="0" w:space="0" w:color="auto"/>
              </w:divBdr>
              <w:divsChild>
                <w:div w:id="2091462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977025">
      <w:bodyDiv w:val="1"/>
      <w:marLeft w:val="0"/>
      <w:marRight w:val="0"/>
      <w:marTop w:val="0"/>
      <w:marBottom w:val="0"/>
      <w:divBdr>
        <w:top w:val="none" w:sz="0" w:space="0" w:color="auto"/>
        <w:left w:val="none" w:sz="0" w:space="0" w:color="auto"/>
        <w:bottom w:val="none" w:sz="0" w:space="0" w:color="auto"/>
        <w:right w:val="none" w:sz="0" w:space="0" w:color="auto"/>
      </w:divBdr>
    </w:div>
    <w:div w:id="168642836">
      <w:bodyDiv w:val="1"/>
      <w:marLeft w:val="0"/>
      <w:marRight w:val="0"/>
      <w:marTop w:val="0"/>
      <w:marBottom w:val="0"/>
      <w:divBdr>
        <w:top w:val="none" w:sz="0" w:space="0" w:color="auto"/>
        <w:left w:val="none" w:sz="0" w:space="0" w:color="auto"/>
        <w:bottom w:val="none" w:sz="0" w:space="0" w:color="auto"/>
        <w:right w:val="none" w:sz="0" w:space="0" w:color="auto"/>
      </w:divBdr>
      <w:divsChild>
        <w:div w:id="398791438">
          <w:marLeft w:val="0"/>
          <w:marRight w:val="0"/>
          <w:marTop w:val="0"/>
          <w:marBottom w:val="0"/>
          <w:divBdr>
            <w:top w:val="none" w:sz="0" w:space="0" w:color="auto"/>
            <w:left w:val="none" w:sz="0" w:space="0" w:color="auto"/>
            <w:bottom w:val="none" w:sz="0" w:space="0" w:color="auto"/>
            <w:right w:val="none" w:sz="0" w:space="0" w:color="auto"/>
          </w:divBdr>
          <w:divsChild>
            <w:div w:id="1717386865">
              <w:marLeft w:val="0"/>
              <w:marRight w:val="0"/>
              <w:marTop w:val="0"/>
              <w:marBottom w:val="0"/>
              <w:divBdr>
                <w:top w:val="none" w:sz="0" w:space="0" w:color="auto"/>
                <w:left w:val="none" w:sz="0" w:space="0" w:color="auto"/>
                <w:bottom w:val="none" w:sz="0" w:space="0" w:color="auto"/>
                <w:right w:val="none" w:sz="0" w:space="0" w:color="auto"/>
              </w:divBdr>
              <w:divsChild>
                <w:div w:id="1962372376">
                  <w:marLeft w:val="0"/>
                  <w:marRight w:val="0"/>
                  <w:marTop w:val="0"/>
                  <w:marBottom w:val="0"/>
                  <w:divBdr>
                    <w:top w:val="none" w:sz="0" w:space="0" w:color="auto"/>
                    <w:left w:val="none" w:sz="0" w:space="0" w:color="auto"/>
                    <w:bottom w:val="none" w:sz="0" w:space="0" w:color="auto"/>
                    <w:right w:val="none" w:sz="0" w:space="0" w:color="auto"/>
                  </w:divBdr>
                  <w:divsChild>
                    <w:div w:id="23754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454148">
      <w:bodyDiv w:val="1"/>
      <w:marLeft w:val="0"/>
      <w:marRight w:val="0"/>
      <w:marTop w:val="0"/>
      <w:marBottom w:val="0"/>
      <w:divBdr>
        <w:top w:val="none" w:sz="0" w:space="0" w:color="auto"/>
        <w:left w:val="none" w:sz="0" w:space="0" w:color="auto"/>
        <w:bottom w:val="none" w:sz="0" w:space="0" w:color="auto"/>
        <w:right w:val="none" w:sz="0" w:space="0" w:color="auto"/>
      </w:divBdr>
    </w:div>
    <w:div w:id="184446034">
      <w:bodyDiv w:val="1"/>
      <w:marLeft w:val="0"/>
      <w:marRight w:val="0"/>
      <w:marTop w:val="0"/>
      <w:marBottom w:val="0"/>
      <w:divBdr>
        <w:top w:val="none" w:sz="0" w:space="0" w:color="auto"/>
        <w:left w:val="none" w:sz="0" w:space="0" w:color="auto"/>
        <w:bottom w:val="none" w:sz="0" w:space="0" w:color="auto"/>
        <w:right w:val="none" w:sz="0" w:space="0" w:color="auto"/>
      </w:divBdr>
      <w:divsChild>
        <w:div w:id="415398737">
          <w:marLeft w:val="0"/>
          <w:marRight w:val="0"/>
          <w:marTop w:val="0"/>
          <w:marBottom w:val="0"/>
          <w:divBdr>
            <w:top w:val="none" w:sz="0" w:space="0" w:color="auto"/>
            <w:left w:val="none" w:sz="0" w:space="0" w:color="auto"/>
            <w:bottom w:val="none" w:sz="0" w:space="0" w:color="auto"/>
            <w:right w:val="none" w:sz="0" w:space="0" w:color="auto"/>
          </w:divBdr>
          <w:divsChild>
            <w:div w:id="1869096399">
              <w:marLeft w:val="0"/>
              <w:marRight w:val="0"/>
              <w:marTop w:val="0"/>
              <w:marBottom w:val="0"/>
              <w:divBdr>
                <w:top w:val="none" w:sz="0" w:space="0" w:color="auto"/>
                <w:left w:val="none" w:sz="0" w:space="0" w:color="auto"/>
                <w:bottom w:val="none" w:sz="0" w:space="0" w:color="auto"/>
                <w:right w:val="none" w:sz="0" w:space="0" w:color="auto"/>
              </w:divBdr>
              <w:divsChild>
                <w:div w:id="875966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51220">
      <w:bodyDiv w:val="1"/>
      <w:marLeft w:val="0"/>
      <w:marRight w:val="0"/>
      <w:marTop w:val="0"/>
      <w:marBottom w:val="0"/>
      <w:divBdr>
        <w:top w:val="none" w:sz="0" w:space="0" w:color="auto"/>
        <w:left w:val="none" w:sz="0" w:space="0" w:color="auto"/>
        <w:bottom w:val="none" w:sz="0" w:space="0" w:color="auto"/>
        <w:right w:val="none" w:sz="0" w:space="0" w:color="auto"/>
      </w:divBdr>
    </w:div>
    <w:div w:id="213002903">
      <w:bodyDiv w:val="1"/>
      <w:marLeft w:val="0"/>
      <w:marRight w:val="0"/>
      <w:marTop w:val="0"/>
      <w:marBottom w:val="0"/>
      <w:divBdr>
        <w:top w:val="none" w:sz="0" w:space="0" w:color="auto"/>
        <w:left w:val="none" w:sz="0" w:space="0" w:color="auto"/>
        <w:bottom w:val="none" w:sz="0" w:space="0" w:color="auto"/>
        <w:right w:val="none" w:sz="0" w:space="0" w:color="auto"/>
      </w:divBdr>
    </w:div>
    <w:div w:id="226183882">
      <w:bodyDiv w:val="1"/>
      <w:marLeft w:val="0"/>
      <w:marRight w:val="0"/>
      <w:marTop w:val="0"/>
      <w:marBottom w:val="0"/>
      <w:divBdr>
        <w:top w:val="none" w:sz="0" w:space="0" w:color="auto"/>
        <w:left w:val="none" w:sz="0" w:space="0" w:color="auto"/>
        <w:bottom w:val="none" w:sz="0" w:space="0" w:color="auto"/>
        <w:right w:val="none" w:sz="0" w:space="0" w:color="auto"/>
      </w:divBdr>
    </w:div>
    <w:div w:id="233055678">
      <w:bodyDiv w:val="1"/>
      <w:marLeft w:val="0"/>
      <w:marRight w:val="0"/>
      <w:marTop w:val="0"/>
      <w:marBottom w:val="0"/>
      <w:divBdr>
        <w:top w:val="none" w:sz="0" w:space="0" w:color="auto"/>
        <w:left w:val="none" w:sz="0" w:space="0" w:color="auto"/>
        <w:bottom w:val="none" w:sz="0" w:space="0" w:color="auto"/>
        <w:right w:val="none" w:sz="0" w:space="0" w:color="auto"/>
      </w:divBdr>
    </w:div>
    <w:div w:id="234122004">
      <w:bodyDiv w:val="1"/>
      <w:marLeft w:val="0"/>
      <w:marRight w:val="0"/>
      <w:marTop w:val="0"/>
      <w:marBottom w:val="0"/>
      <w:divBdr>
        <w:top w:val="none" w:sz="0" w:space="0" w:color="auto"/>
        <w:left w:val="none" w:sz="0" w:space="0" w:color="auto"/>
        <w:bottom w:val="none" w:sz="0" w:space="0" w:color="auto"/>
        <w:right w:val="none" w:sz="0" w:space="0" w:color="auto"/>
      </w:divBdr>
    </w:div>
    <w:div w:id="236482622">
      <w:bodyDiv w:val="1"/>
      <w:marLeft w:val="0"/>
      <w:marRight w:val="0"/>
      <w:marTop w:val="0"/>
      <w:marBottom w:val="0"/>
      <w:divBdr>
        <w:top w:val="none" w:sz="0" w:space="0" w:color="auto"/>
        <w:left w:val="none" w:sz="0" w:space="0" w:color="auto"/>
        <w:bottom w:val="none" w:sz="0" w:space="0" w:color="auto"/>
        <w:right w:val="none" w:sz="0" w:space="0" w:color="auto"/>
      </w:divBdr>
    </w:div>
    <w:div w:id="257294616">
      <w:bodyDiv w:val="1"/>
      <w:marLeft w:val="0"/>
      <w:marRight w:val="0"/>
      <w:marTop w:val="0"/>
      <w:marBottom w:val="0"/>
      <w:divBdr>
        <w:top w:val="none" w:sz="0" w:space="0" w:color="auto"/>
        <w:left w:val="none" w:sz="0" w:space="0" w:color="auto"/>
        <w:bottom w:val="none" w:sz="0" w:space="0" w:color="auto"/>
        <w:right w:val="none" w:sz="0" w:space="0" w:color="auto"/>
      </w:divBdr>
      <w:divsChild>
        <w:div w:id="383137826">
          <w:marLeft w:val="0"/>
          <w:marRight w:val="0"/>
          <w:marTop w:val="0"/>
          <w:marBottom w:val="0"/>
          <w:divBdr>
            <w:top w:val="none" w:sz="0" w:space="0" w:color="auto"/>
            <w:left w:val="none" w:sz="0" w:space="0" w:color="auto"/>
            <w:bottom w:val="none" w:sz="0" w:space="0" w:color="auto"/>
            <w:right w:val="none" w:sz="0" w:space="0" w:color="auto"/>
          </w:divBdr>
        </w:div>
      </w:divsChild>
    </w:div>
    <w:div w:id="280303885">
      <w:bodyDiv w:val="1"/>
      <w:marLeft w:val="0"/>
      <w:marRight w:val="0"/>
      <w:marTop w:val="0"/>
      <w:marBottom w:val="0"/>
      <w:divBdr>
        <w:top w:val="none" w:sz="0" w:space="0" w:color="auto"/>
        <w:left w:val="none" w:sz="0" w:space="0" w:color="auto"/>
        <w:bottom w:val="none" w:sz="0" w:space="0" w:color="auto"/>
        <w:right w:val="none" w:sz="0" w:space="0" w:color="auto"/>
      </w:divBdr>
    </w:div>
    <w:div w:id="280384444">
      <w:bodyDiv w:val="1"/>
      <w:marLeft w:val="0"/>
      <w:marRight w:val="0"/>
      <w:marTop w:val="0"/>
      <w:marBottom w:val="0"/>
      <w:divBdr>
        <w:top w:val="none" w:sz="0" w:space="0" w:color="auto"/>
        <w:left w:val="none" w:sz="0" w:space="0" w:color="auto"/>
        <w:bottom w:val="none" w:sz="0" w:space="0" w:color="auto"/>
        <w:right w:val="none" w:sz="0" w:space="0" w:color="auto"/>
      </w:divBdr>
      <w:divsChild>
        <w:div w:id="566262423">
          <w:marLeft w:val="0"/>
          <w:marRight w:val="0"/>
          <w:marTop w:val="0"/>
          <w:marBottom w:val="0"/>
          <w:divBdr>
            <w:top w:val="none" w:sz="0" w:space="0" w:color="auto"/>
            <w:left w:val="none" w:sz="0" w:space="0" w:color="auto"/>
            <w:bottom w:val="none" w:sz="0" w:space="0" w:color="auto"/>
            <w:right w:val="none" w:sz="0" w:space="0" w:color="auto"/>
          </w:divBdr>
        </w:div>
      </w:divsChild>
    </w:div>
    <w:div w:id="299576281">
      <w:bodyDiv w:val="1"/>
      <w:marLeft w:val="0"/>
      <w:marRight w:val="0"/>
      <w:marTop w:val="0"/>
      <w:marBottom w:val="0"/>
      <w:divBdr>
        <w:top w:val="none" w:sz="0" w:space="0" w:color="auto"/>
        <w:left w:val="none" w:sz="0" w:space="0" w:color="auto"/>
        <w:bottom w:val="none" w:sz="0" w:space="0" w:color="auto"/>
        <w:right w:val="none" w:sz="0" w:space="0" w:color="auto"/>
      </w:divBdr>
      <w:divsChild>
        <w:div w:id="859783440">
          <w:marLeft w:val="0"/>
          <w:marRight w:val="0"/>
          <w:marTop w:val="0"/>
          <w:marBottom w:val="0"/>
          <w:divBdr>
            <w:top w:val="none" w:sz="0" w:space="0" w:color="auto"/>
            <w:left w:val="none" w:sz="0" w:space="0" w:color="auto"/>
            <w:bottom w:val="none" w:sz="0" w:space="0" w:color="auto"/>
            <w:right w:val="none" w:sz="0" w:space="0" w:color="auto"/>
          </w:divBdr>
          <w:divsChild>
            <w:div w:id="1307903581">
              <w:marLeft w:val="0"/>
              <w:marRight w:val="0"/>
              <w:marTop w:val="0"/>
              <w:marBottom w:val="0"/>
              <w:divBdr>
                <w:top w:val="none" w:sz="0" w:space="0" w:color="auto"/>
                <w:left w:val="none" w:sz="0" w:space="0" w:color="auto"/>
                <w:bottom w:val="none" w:sz="0" w:space="0" w:color="auto"/>
                <w:right w:val="none" w:sz="0" w:space="0" w:color="auto"/>
              </w:divBdr>
              <w:divsChild>
                <w:div w:id="512115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996280">
      <w:bodyDiv w:val="1"/>
      <w:marLeft w:val="0"/>
      <w:marRight w:val="0"/>
      <w:marTop w:val="0"/>
      <w:marBottom w:val="0"/>
      <w:divBdr>
        <w:top w:val="none" w:sz="0" w:space="0" w:color="auto"/>
        <w:left w:val="none" w:sz="0" w:space="0" w:color="auto"/>
        <w:bottom w:val="none" w:sz="0" w:space="0" w:color="auto"/>
        <w:right w:val="none" w:sz="0" w:space="0" w:color="auto"/>
      </w:divBdr>
    </w:div>
    <w:div w:id="319385661">
      <w:bodyDiv w:val="1"/>
      <w:marLeft w:val="0"/>
      <w:marRight w:val="0"/>
      <w:marTop w:val="0"/>
      <w:marBottom w:val="0"/>
      <w:divBdr>
        <w:top w:val="none" w:sz="0" w:space="0" w:color="auto"/>
        <w:left w:val="none" w:sz="0" w:space="0" w:color="auto"/>
        <w:bottom w:val="none" w:sz="0" w:space="0" w:color="auto"/>
        <w:right w:val="none" w:sz="0" w:space="0" w:color="auto"/>
      </w:divBdr>
    </w:div>
    <w:div w:id="331445595">
      <w:bodyDiv w:val="1"/>
      <w:marLeft w:val="0"/>
      <w:marRight w:val="0"/>
      <w:marTop w:val="0"/>
      <w:marBottom w:val="0"/>
      <w:divBdr>
        <w:top w:val="none" w:sz="0" w:space="0" w:color="auto"/>
        <w:left w:val="none" w:sz="0" w:space="0" w:color="auto"/>
        <w:bottom w:val="none" w:sz="0" w:space="0" w:color="auto"/>
        <w:right w:val="none" w:sz="0" w:space="0" w:color="auto"/>
      </w:divBdr>
    </w:div>
    <w:div w:id="356783856">
      <w:bodyDiv w:val="1"/>
      <w:marLeft w:val="0"/>
      <w:marRight w:val="0"/>
      <w:marTop w:val="0"/>
      <w:marBottom w:val="0"/>
      <w:divBdr>
        <w:top w:val="none" w:sz="0" w:space="0" w:color="auto"/>
        <w:left w:val="none" w:sz="0" w:space="0" w:color="auto"/>
        <w:bottom w:val="none" w:sz="0" w:space="0" w:color="auto"/>
        <w:right w:val="none" w:sz="0" w:space="0" w:color="auto"/>
      </w:divBdr>
    </w:div>
    <w:div w:id="359430351">
      <w:bodyDiv w:val="1"/>
      <w:marLeft w:val="0"/>
      <w:marRight w:val="0"/>
      <w:marTop w:val="0"/>
      <w:marBottom w:val="0"/>
      <w:divBdr>
        <w:top w:val="none" w:sz="0" w:space="0" w:color="auto"/>
        <w:left w:val="none" w:sz="0" w:space="0" w:color="auto"/>
        <w:bottom w:val="none" w:sz="0" w:space="0" w:color="auto"/>
        <w:right w:val="none" w:sz="0" w:space="0" w:color="auto"/>
      </w:divBdr>
      <w:divsChild>
        <w:div w:id="352726487">
          <w:marLeft w:val="0"/>
          <w:marRight w:val="0"/>
          <w:marTop w:val="90"/>
          <w:marBottom w:val="0"/>
          <w:divBdr>
            <w:top w:val="none" w:sz="0" w:space="0" w:color="auto"/>
            <w:left w:val="none" w:sz="0" w:space="0" w:color="auto"/>
            <w:bottom w:val="none" w:sz="0" w:space="0" w:color="auto"/>
            <w:right w:val="none" w:sz="0" w:space="0" w:color="auto"/>
          </w:divBdr>
          <w:divsChild>
            <w:div w:id="1572546717">
              <w:marLeft w:val="0"/>
              <w:marRight w:val="0"/>
              <w:marTop w:val="0"/>
              <w:marBottom w:val="420"/>
              <w:divBdr>
                <w:top w:val="none" w:sz="0" w:space="0" w:color="auto"/>
                <w:left w:val="none" w:sz="0" w:space="0" w:color="auto"/>
                <w:bottom w:val="none" w:sz="0" w:space="0" w:color="auto"/>
                <w:right w:val="none" w:sz="0" w:space="0" w:color="auto"/>
              </w:divBdr>
              <w:divsChild>
                <w:div w:id="564680422">
                  <w:marLeft w:val="0"/>
                  <w:marRight w:val="0"/>
                  <w:marTop w:val="0"/>
                  <w:marBottom w:val="0"/>
                  <w:divBdr>
                    <w:top w:val="none" w:sz="0" w:space="0" w:color="auto"/>
                    <w:left w:val="none" w:sz="0" w:space="0" w:color="auto"/>
                    <w:bottom w:val="none" w:sz="0" w:space="0" w:color="auto"/>
                    <w:right w:val="none" w:sz="0" w:space="0" w:color="auto"/>
                  </w:divBdr>
                  <w:divsChild>
                    <w:div w:id="24518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7190738">
      <w:bodyDiv w:val="1"/>
      <w:marLeft w:val="0"/>
      <w:marRight w:val="0"/>
      <w:marTop w:val="0"/>
      <w:marBottom w:val="0"/>
      <w:divBdr>
        <w:top w:val="none" w:sz="0" w:space="0" w:color="auto"/>
        <w:left w:val="none" w:sz="0" w:space="0" w:color="auto"/>
        <w:bottom w:val="none" w:sz="0" w:space="0" w:color="auto"/>
        <w:right w:val="none" w:sz="0" w:space="0" w:color="auto"/>
      </w:divBdr>
      <w:divsChild>
        <w:div w:id="891771494">
          <w:marLeft w:val="0"/>
          <w:marRight w:val="0"/>
          <w:marTop w:val="0"/>
          <w:marBottom w:val="0"/>
          <w:divBdr>
            <w:top w:val="none" w:sz="0" w:space="0" w:color="auto"/>
            <w:left w:val="none" w:sz="0" w:space="0" w:color="auto"/>
            <w:bottom w:val="none" w:sz="0" w:space="0" w:color="auto"/>
            <w:right w:val="none" w:sz="0" w:space="0" w:color="auto"/>
          </w:divBdr>
          <w:divsChild>
            <w:div w:id="1274283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078335">
      <w:bodyDiv w:val="1"/>
      <w:marLeft w:val="0"/>
      <w:marRight w:val="0"/>
      <w:marTop w:val="0"/>
      <w:marBottom w:val="0"/>
      <w:divBdr>
        <w:top w:val="none" w:sz="0" w:space="0" w:color="auto"/>
        <w:left w:val="none" w:sz="0" w:space="0" w:color="auto"/>
        <w:bottom w:val="none" w:sz="0" w:space="0" w:color="auto"/>
        <w:right w:val="none" w:sz="0" w:space="0" w:color="auto"/>
      </w:divBdr>
    </w:div>
    <w:div w:id="410277827">
      <w:bodyDiv w:val="1"/>
      <w:marLeft w:val="0"/>
      <w:marRight w:val="0"/>
      <w:marTop w:val="0"/>
      <w:marBottom w:val="0"/>
      <w:divBdr>
        <w:top w:val="none" w:sz="0" w:space="0" w:color="auto"/>
        <w:left w:val="none" w:sz="0" w:space="0" w:color="auto"/>
        <w:bottom w:val="none" w:sz="0" w:space="0" w:color="auto"/>
        <w:right w:val="none" w:sz="0" w:space="0" w:color="auto"/>
      </w:divBdr>
    </w:div>
    <w:div w:id="412094308">
      <w:bodyDiv w:val="1"/>
      <w:marLeft w:val="0"/>
      <w:marRight w:val="0"/>
      <w:marTop w:val="0"/>
      <w:marBottom w:val="0"/>
      <w:divBdr>
        <w:top w:val="none" w:sz="0" w:space="0" w:color="auto"/>
        <w:left w:val="none" w:sz="0" w:space="0" w:color="auto"/>
        <w:bottom w:val="none" w:sz="0" w:space="0" w:color="auto"/>
        <w:right w:val="none" w:sz="0" w:space="0" w:color="auto"/>
      </w:divBdr>
    </w:div>
    <w:div w:id="418672985">
      <w:bodyDiv w:val="1"/>
      <w:marLeft w:val="0"/>
      <w:marRight w:val="0"/>
      <w:marTop w:val="0"/>
      <w:marBottom w:val="0"/>
      <w:divBdr>
        <w:top w:val="none" w:sz="0" w:space="0" w:color="auto"/>
        <w:left w:val="none" w:sz="0" w:space="0" w:color="auto"/>
        <w:bottom w:val="none" w:sz="0" w:space="0" w:color="auto"/>
        <w:right w:val="none" w:sz="0" w:space="0" w:color="auto"/>
      </w:divBdr>
      <w:divsChild>
        <w:div w:id="2037197964">
          <w:marLeft w:val="0"/>
          <w:marRight w:val="0"/>
          <w:marTop w:val="0"/>
          <w:marBottom w:val="0"/>
          <w:divBdr>
            <w:top w:val="none" w:sz="0" w:space="0" w:color="auto"/>
            <w:left w:val="none" w:sz="0" w:space="0" w:color="auto"/>
            <w:bottom w:val="none" w:sz="0" w:space="0" w:color="auto"/>
            <w:right w:val="none" w:sz="0" w:space="0" w:color="auto"/>
          </w:divBdr>
          <w:divsChild>
            <w:div w:id="1701125685">
              <w:marLeft w:val="0"/>
              <w:marRight w:val="0"/>
              <w:marTop w:val="0"/>
              <w:marBottom w:val="0"/>
              <w:divBdr>
                <w:top w:val="none" w:sz="0" w:space="0" w:color="auto"/>
                <w:left w:val="none" w:sz="0" w:space="0" w:color="auto"/>
                <w:bottom w:val="none" w:sz="0" w:space="0" w:color="auto"/>
                <w:right w:val="none" w:sz="0" w:space="0" w:color="auto"/>
              </w:divBdr>
              <w:divsChild>
                <w:div w:id="2019311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564445">
      <w:bodyDiv w:val="1"/>
      <w:marLeft w:val="0"/>
      <w:marRight w:val="0"/>
      <w:marTop w:val="0"/>
      <w:marBottom w:val="0"/>
      <w:divBdr>
        <w:top w:val="none" w:sz="0" w:space="0" w:color="auto"/>
        <w:left w:val="none" w:sz="0" w:space="0" w:color="auto"/>
        <w:bottom w:val="none" w:sz="0" w:space="0" w:color="auto"/>
        <w:right w:val="none" w:sz="0" w:space="0" w:color="auto"/>
      </w:divBdr>
    </w:div>
    <w:div w:id="435710818">
      <w:bodyDiv w:val="1"/>
      <w:marLeft w:val="0"/>
      <w:marRight w:val="0"/>
      <w:marTop w:val="0"/>
      <w:marBottom w:val="0"/>
      <w:divBdr>
        <w:top w:val="none" w:sz="0" w:space="0" w:color="auto"/>
        <w:left w:val="none" w:sz="0" w:space="0" w:color="auto"/>
        <w:bottom w:val="none" w:sz="0" w:space="0" w:color="auto"/>
        <w:right w:val="none" w:sz="0" w:space="0" w:color="auto"/>
      </w:divBdr>
    </w:div>
    <w:div w:id="458181284">
      <w:bodyDiv w:val="1"/>
      <w:marLeft w:val="0"/>
      <w:marRight w:val="0"/>
      <w:marTop w:val="0"/>
      <w:marBottom w:val="0"/>
      <w:divBdr>
        <w:top w:val="none" w:sz="0" w:space="0" w:color="auto"/>
        <w:left w:val="none" w:sz="0" w:space="0" w:color="auto"/>
        <w:bottom w:val="none" w:sz="0" w:space="0" w:color="auto"/>
        <w:right w:val="none" w:sz="0" w:space="0" w:color="auto"/>
      </w:divBdr>
      <w:divsChild>
        <w:div w:id="319969981">
          <w:marLeft w:val="0"/>
          <w:marRight w:val="0"/>
          <w:marTop w:val="0"/>
          <w:marBottom w:val="60"/>
          <w:divBdr>
            <w:top w:val="none" w:sz="0" w:space="0" w:color="auto"/>
            <w:left w:val="none" w:sz="0" w:space="0" w:color="auto"/>
            <w:bottom w:val="none" w:sz="0" w:space="0" w:color="auto"/>
            <w:right w:val="none" w:sz="0" w:space="0" w:color="auto"/>
          </w:divBdr>
          <w:divsChild>
            <w:div w:id="1521820932">
              <w:marLeft w:val="0"/>
              <w:marRight w:val="0"/>
              <w:marTop w:val="0"/>
              <w:marBottom w:val="0"/>
              <w:divBdr>
                <w:top w:val="none" w:sz="0" w:space="0" w:color="auto"/>
                <w:left w:val="none" w:sz="0" w:space="0" w:color="auto"/>
                <w:bottom w:val="none" w:sz="0" w:space="0" w:color="auto"/>
                <w:right w:val="none" w:sz="0" w:space="0" w:color="auto"/>
              </w:divBdr>
              <w:divsChild>
                <w:div w:id="2065517679">
                  <w:marLeft w:val="0"/>
                  <w:marRight w:val="0"/>
                  <w:marTop w:val="0"/>
                  <w:marBottom w:val="0"/>
                  <w:divBdr>
                    <w:top w:val="none" w:sz="0" w:space="0" w:color="auto"/>
                    <w:left w:val="none" w:sz="0" w:space="0" w:color="auto"/>
                    <w:bottom w:val="none" w:sz="0" w:space="0" w:color="auto"/>
                    <w:right w:val="none" w:sz="0" w:space="0" w:color="auto"/>
                  </w:divBdr>
                  <w:divsChild>
                    <w:div w:id="829716860">
                      <w:marLeft w:val="0"/>
                      <w:marRight w:val="0"/>
                      <w:marTop w:val="0"/>
                      <w:marBottom w:val="0"/>
                      <w:divBdr>
                        <w:top w:val="none" w:sz="0" w:space="0" w:color="auto"/>
                        <w:left w:val="none" w:sz="0" w:space="0" w:color="auto"/>
                        <w:bottom w:val="none" w:sz="0" w:space="0" w:color="auto"/>
                        <w:right w:val="none" w:sz="0" w:space="0" w:color="auto"/>
                      </w:divBdr>
                      <w:divsChild>
                        <w:div w:id="486896167">
                          <w:marLeft w:val="0"/>
                          <w:marRight w:val="0"/>
                          <w:marTop w:val="0"/>
                          <w:marBottom w:val="0"/>
                          <w:divBdr>
                            <w:top w:val="none" w:sz="0" w:space="0" w:color="auto"/>
                            <w:left w:val="none" w:sz="0" w:space="0" w:color="auto"/>
                            <w:bottom w:val="none" w:sz="0" w:space="0" w:color="auto"/>
                            <w:right w:val="none" w:sz="0" w:space="0" w:color="auto"/>
                          </w:divBdr>
                        </w:div>
                        <w:div w:id="1450852671">
                          <w:marLeft w:val="0"/>
                          <w:marRight w:val="0"/>
                          <w:marTop w:val="0"/>
                          <w:marBottom w:val="0"/>
                          <w:divBdr>
                            <w:top w:val="none" w:sz="0" w:space="0" w:color="auto"/>
                            <w:left w:val="none" w:sz="0" w:space="0" w:color="auto"/>
                            <w:bottom w:val="none" w:sz="0" w:space="0" w:color="auto"/>
                            <w:right w:val="none" w:sz="0" w:space="0" w:color="auto"/>
                          </w:divBdr>
                        </w:div>
                      </w:divsChild>
                    </w:div>
                    <w:div w:id="958224560">
                      <w:marLeft w:val="0"/>
                      <w:marRight w:val="150"/>
                      <w:marTop w:val="30"/>
                      <w:marBottom w:val="0"/>
                      <w:divBdr>
                        <w:top w:val="none" w:sz="0" w:space="0" w:color="auto"/>
                        <w:left w:val="none" w:sz="0" w:space="0" w:color="auto"/>
                        <w:bottom w:val="none" w:sz="0" w:space="0" w:color="auto"/>
                        <w:right w:val="none" w:sz="0" w:space="0" w:color="auto"/>
                      </w:divBdr>
                      <w:divsChild>
                        <w:div w:id="808670305">
                          <w:marLeft w:val="0"/>
                          <w:marRight w:val="0"/>
                          <w:marTop w:val="0"/>
                          <w:marBottom w:val="0"/>
                          <w:divBdr>
                            <w:top w:val="none" w:sz="0" w:space="0" w:color="auto"/>
                            <w:left w:val="none" w:sz="0" w:space="0" w:color="auto"/>
                            <w:bottom w:val="none" w:sz="0" w:space="0" w:color="auto"/>
                            <w:right w:val="none" w:sz="0" w:space="0" w:color="auto"/>
                          </w:divBdr>
                          <w:divsChild>
                            <w:div w:id="664434371">
                              <w:marLeft w:val="0"/>
                              <w:marRight w:val="0"/>
                              <w:marTop w:val="30"/>
                              <w:marBottom w:val="30"/>
                              <w:divBdr>
                                <w:top w:val="none" w:sz="0" w:space="0" w:color="auto"/>
                                <w:left w:val="none" w:sz="0" w:space="0" w:color="auto"/>
                                <w:bottom w:val="none" w:sz="0" w:space="0" w:color="auto"/>
                                <w:right w:val="none" w:sz="0" w:space="0" w:color="auto"/>
                              </w:divBdr>
                            </w:div>
                          </w:divsChild>
                        </w:div>
                      </w:divsChild>
                    </w:div>
                    <w:div w:id="1915776279">
                      <w:marLeft w:val="0"/>
                      <w:marRight w:val="150"/>
                      <w:marTop w:val="30"/>
                      <w:marBottom w:val="0"/>
                      <w:divBdr>
                        <w:top w:val="none" w:sz="0" w:space="0" w:color="auto"/>
                        <w:left w:val="none" w:sz="0" w:space="0" w:color="auto"/>
                        <w:bottom w:val="none" w:sz="0" w:space="0" w:color="auto"/>
                        <w:right w:val="none" w:sz="0" w:space="0" w:color="auto"/>
                      </w:divBdr>
                      <w:divsChild>
                        <w:div w:id="781614729">
                          <w:marLeft w:val="0"/>
                          <w:marRight w:val="0"/>
                          <w:marTop w:val="0"/>
                          <w:marBottom w:val="0"/>
                          <w:divBdr>
                            <w:top w:val="none" w:sz="0" w:space="0" w:color="auto"/>
                            <w:left w:val="none" w:sz="0" w:space="0" w:color="auto"/>
                            <w:bottom w:val="none" w:sz="0" w:space="0" w:color="auto"/>
                            <w:right w:val="none" w:sz="0" w:space="0" w:color="auto"/>
                          </w:divBdr>
                        </w:div>
                      </w:divsChild>
                    </w:div>
                    <w:div w:id="2026402825">
                      <w:marLeft w:val="0"/>
                      <w:marRight w:val="150"/>
                      <w:marTop w:val="30"/>
                      <w:marBottom w:val="0"/>
                      <w:divBdr>
                        <w:top w:val="none" w:sz="0" w:space="0" w:color="auto"/>
                        <w:left w:val="none" w:sz="0" w:space="0" w:color="auto"/>
                        <w:bottom w:val="none" w:sz="0" w:space="0" w:color="auto"/>
                        <w:right w:val="none" w:sz="0" w:space="0" w:color="auto"/>
                      </w:divBdr>
                      <w:divsChild>
                        <w:div w:id="1004085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968803">
          <w:marLeft w:val="0"/>
          <w:marRight w:val="0"/>
          <w:marTop w:val="0"/>
          <w:marBottom w:val="0"/>
          <w:divBdr>
            <w:top w:val="none" w:sz="0" w:space="0" w:color="auto"/>
            <w:left w:val="none" w:sz="0" w:space="0" w:color="auto"/>
            <w:bottom w:val="none" w:sz="0" w:space="0" w:color="auto"/>
            <w:right w:val="none" w:sz="0" w:space="0" w:color="auto"/>
          </w:divBdr>
        </w:div>
      </w:divsChild>
    </w:div>
    <w:div w:id="464354651">
      <w:bodyDiv w:val="1"/>
      <w:marLeft w:val="0"/>
      <w:marRight w:val="0"/>
      <w:marTop w:val="0"/>
      <w:marBottom w:val="0"/>
      <w:divBdr>
        <w:top w:val="none" w:sz="0" w:space="0" w:color="auto"/>
        <w:left w:val="none" w:sz="0" w:space="0" w:color="auto"/>
        <w:bottom w:val="none" w:sz="0" w:space="0" w:color="auto"/>
        <w:right w:val="none" w:sz="0" w:space="0" w:color="auto"/>
      </w:divBdr>
      <w:divsChild>
        <w:div w:id="502479952">
          <w:marLeft w:val="0"/>
          <w:marRight w:val="0"/>
          <w:marTop w:val="0"/>
          <w:marBottom w:val="0"/>
          <w:divBdr>
            <w:top w:val="none" w:sz="0" w:space="0" w:color="auto"/>
            <w:left w:val="none" w:sz="0" w:space="0" w:color="auto"/>
            <w:bottom w:val="none" w:sz="0" w:space="0" w:color="auto"/>
            <w:right w:val="none" w:sz="0" w:space="0" w:color="auto"/>
          </w:divBdr>
        </w:div>
        <w:div w:id="1507473733">
          <w:marLeft w:val="0"/>
          <w:marRight w:val="0"/>
          <w:marTop w:val="150"/>
          <w:marBottom w:val="150"/>
          <w:divBdr>
            <w:top w:val="dotted" w:sz="6" w:space="4" w:color="DBDBDB"/>
            <w:left w:val="dotted" w:sz="6" w:space="8" w:color="DBDBDB"/>
            <w:bottom w:val="dotted" w:sz="6" w:space="4" w:color="DBDBDB"/>
            <w:right w:val="dotted" w:sz="6" w:space="8" w:color="DBDBDB"/>
          </w:divBdr>
        </w:div>
      </w:divsChild>
    </w:div>
    <w:div w:id="469590756">
      <w:bodyDiv w:val="1"/>
      <w:marLeft w:val="0"/>
      <w:marRight w:val="0"/>
      <w:marTop w:val="0"/>
      <w:marBottom w:val="0"/>
      <w:divBdr>
        <w:top w:val="none" w:sz="0" w:space="0" w:color="auto"/>
        <w:left w:val="none" w:sz="0" w:space="0" w:color="auto"/>
        <w:bottom w:val="none" w:sz="0" w:space="0" w:color="auto"/>
        <w:right w:val="none" w:sz="0" w:space="0" w:color="auto"/>
      </w:divBdr>
    </w:div>
    <w:div w:id="489172046">
      <w:bodyDiv w:val="1"/>
      <w:marLeft w:val="0"/>
      <w:marRight w:val="0"/>
      <w:marTop w:val="0"/>
      <w:marBottom w:val="0"/>
      <w:divBdr>
        <w:top w:val="none" w:sz="0" w:space="0" w:color="auto"/>
        <w:left w:val="none" w:sz="0" w:space="0" w:color="auto"/>
        <w:bottom w:val="none" w:sz="0" w:space="0" w:color="auto"/>
        <w:right w:val="none" w:sz="0" w:space="0" w:color="auto"/>
      </w:divBdr>
    </w:div>
    <w:div w:id="508061314">
      <w:bodyDiv w:val="1"/>
      <w:marLeft w:val="0"/>
      <w:marRight w:val="0"/>
      <w:marTop w:val="0"/>
      <w:marBottom w:val="0"/>
      <w:divBdr>
        <w:top w:val="none" w:sz="0" w:space="0" w:color="auto"/>
        <w:left w:val="none" w:sz="0" w:space="0" w:color="auto"/>
        <w:bottom w:val="none" w:sz="0" w:space="0" w:color="auto"/>
        <w:right w:val="none" w:sz="0" w:space="0" w:color="auto"/>
      </w:divBdr>
    </w:div>
    <w:div w:id="510872800">
      <w:bodyDiv w:val="1"/>
      <w:marLeft w:val="0"/>
      <w:marRight w:val="0"/>
      <w:marTop w:val="0"/>
      <w:marBottom w:val="0"/>
      <w:divBdr>
        <w:top w:val="none" w:sz="0" w:space="0" w:color="auto"/>
        <w:left w:val="none" w:sz="0" w:space="0" w:color="auto"/>
        <w:bottom w:val="none" w:sz="0" w:space="0" w:color="auto"/>
        <w:right w:val="none" w:sz="0" w:space="0" w:color="auto"/>
      </w:divBdr>
    </w:div>
    <w:div w:id="513961436">
      <w:bodyDiv w:val="1"/>
      <w:marLeft w:val="0"/>
      <w:marRight w:val="0"/>
      <w:marTop w:val="0"/>
      <w:marBottom w:val="0"/>
      <w:divBdr>
        <w:top w:val="none" w:sz="0" w:space="0" w:color="auto"/>
        <w:left w:val="none" w:sz="0" w:space="0" w:color="auto"/>
        <w:bottom w:val="none" w:sz="0" w:space="0" w:color="auto"/>
        <w:right w:val="none" w:sz="0" w:space="0" w:color="auto"/>
      </w:divBdr>
    </w:div>
    <w:div w:id="524253017">
      <w:bodyDiv w:val="1"/>
      <w:marLeft w:val="0"/>
      <w:marRight w:val="0"/>
      <w:marTop w:val="0"/>
      <w:marBottom w:val="0"/>
      <w:divBdr>
        <w:top w:val="none" w:sz="0" w:space="0" w:color="auto"/>
        <w:left w:val="none" w:sz="0" w:space="0" w:color="auto"/>
        <w:bottom w:val="none" w:sz="0" w:space="0" w:color="auto"/>
        <w:right w:val="none" w:sz="0" w:space="0" w:color="auto"/>
      </w:divBdr>
      <w:divsChild>
        <w:div w:id="2120759436">
          <w:marLeft w:val="0"/>
          <w:marRight w:val="0"/>
          <w:marTop w:val="0"/>
          <w:marBottom w:val="0"/>
          <w:divBdr>
            <w:top w:val="none" w:sz="0" w:space="0" w:color="auto"/>
            <w:left w:val="none" w:sz="0" w:space="0" w:color="auto"/>
            <w:bottom w:val="none" w:sz="0" w:space="0" w:color="auto"/>
            <w:right w:val="none" w:sz="0" w:space="0" w:color="auto"/>
          </w:divBdr>
        </w:div>
      </w:divsChild>
    </w:div>
    <w:div w:id="525218164">
      <w:bodyDiv w:val="1"/>
      <w:marLeft w:val="0"/>
      <w:marRight w:val="0"/>
      <w:marTop w:val="0"/>
      <w:marBottom w:val="0"/>
      <w:divBdr>
        <w:top w:val="none" w:sz="0" w:space="0" w:color="auto"/>
        <w:left w:val="none" w:sz="0" w:space="0" w:color="auto"/>
        <w:bottom w:val="none" w:sz="0" w:space="0" w:color="auto"/>
        <w:right w:val="none" w:sz="0" w:space="0" w:color="auto"/>
      </w:divBdr>
    </w:div>
    <w:div w:id="532693414">
      <w:bodyDiv w:val="1"/>
      <w:marLeft w:val="0"/>
      <w:marRight w:val="0"/>
      <w:marTop w:val="0"/>
      <w:marBottom w:val="0"/>
      <w:divBdr>
        <w:top w:val="none" w:sz="0" w:space="0" w:color="auto"/>
        <w:left w:val="none" w:sz="0" w:space="0" w:color="auto"/>
        <w:bottom w:val="none" w:sz="0" w:space="0" w:color="auto"/>
        <w:right w:val="none" w:sz="0" w:space="0" w:color="auto"/>
      </w:divBdr>
    </w:div>
    <w:div w:id="540090304">
      <w:bodyDiv w:val="1"/>
      <w:marLeft w:val="0"/>
      <w:marRight w:val="0"/>
      <w:marTop w:val="0"/>
      <w:marBottom w:val="0"/>
      <w:divBdr>
        <w:top w:val="none" w:sz="0" w:space="0" w:color="auto"/>
        <w:left w:val="none" w:sz="0" w:space="0" w:color="auto"/>
        <w:bottom w:val="none" w:sz="0" w:space="0" w:color="auto"/>
        <w:right w:val="none" w:sz="0" w:space="0" w:color="auto"/>
      </w:divBdr>
    </w:div>
    <w:div w:id="549727887">
      <w:bodyDiv w:val="1"/>
      <w:marLeft w:val="0"/>
      <w:marRight w:val="0"/>
      <w:marTop w:val="0"/>
      <w:marBottom w:val="0"/>
      <w:divBdr>
        <w:top w:val="none" w:sz="0" w:space="0" w:color="auto"/>
        <w:left w:val="none" w:sz="0" w:space="0" w:color="auto"/>
        <w:bottom w:val="none" w:sz="0" w:space="0" w:color="auto"/>
        <w:right w:val="none" w:sz="0" w:space="0" w:color="auto"/>
      </w:divBdr>
    </w:div>
    <w:div w:id="562569587">
      <w:bodyDiv w:val="1"/>
      <w:marLeft w:val="0"/>
      <w:marRight w:val="0"/>
      <w:marTop w:val="0"/>
      <w:marBottom w:val="0"/>
      <w:divBdr>
        <w:top w:val="none" w:sz="0" w:space="0" w:color="auto"/>
        <w:left w:val="none" w:sz="0" w:space="0" w:color="auto"/>
        <w:bottom w:val="none" w:sz="0" w:space="0" w:color="auto"/>
        <w:right w:val="none" w:sz="0" w:space="0" w:color="auto"/>
      </w:divBdr>
    </w:div>
    <w:div w:id="573391897">
      <w:bodyDiv w:val="1"/>
      <w:marLeft w:val="0"/>
      <w:marRight w:val="0"/>
      <w:marTop w:val="0"/>
      <w:marBottom w:val="0"/>
      <w:divBdr>
        <w:top w:val="none" w:sz="0" w:space="0" w:color="auto"/>
        <w:left w:val="none" w:sz="0" w:space="0" w:color="auto"/>
        <w:bottom w:val="none" w:sz="0" w:space="0" w:color="auto"/>
        <w:right w:val="none" w:sz="0" w:space="0" w:color="auto"/>
      </w:divBdr>
    </w:div>
    <w:div w:id="594367052">
      <w:bodyDiv w:val="1"/>
      <w:marLeft w:val="0"/>
      <w:marRight w:val="0"/>
      <w:marTop w:val="0"/>
      <w:marBottom w:val="0"/>
      <w:divBdr>
        <w:top w:val="none" w:sz="0" w:space="0" w:color="auto"/>
        <w:left w:val="none" w:sz="0" w:space="0" w:color="auto"/>
        <w:bottom w:val="none" w:sz="0" w:space="0" w:color="auto"/>
        <w:right w:val="none" w:sz="0" w:space="0" w:color="auto"/>
      </w:divBdr>
    </w:div>
    <w:div w:id="613025342">
      <w:bodyDiv w:val="1"/>
      <w:marLeft w:val="0"/>
      <w:marRight w:val="0"/>
      <w:marTop w:val="0"/>
      <w:marBottom w:val="0"/>
      <w:divBdr>
        <w:top w:val="none" w:sz="0" w:space="0" w:color="auto"/>
        <w:left w:val="none" w:sz="0" w:space="0" w:color="auto"/>
        <w:bottom w:val="none" w:sz="0" w:space="0" w:color="auto"/>
        <w:right w:val="none" w:sz="0" w:space="0" w:color="auto"/>
      </w:divBdr>
    </w:div>
    <w:div w:id="619072457">
      <w:bodyDiv w:val="1"/>
      <w:marLeft w:val="0"/>
      <w:marRight w:val="0"/>
      <w:marTop w:val="0"/>
      <w:marBottom w:val="0"/>
      <w:divBdr>
        <w:top w:val="none" w:sz="0" w:space="0" w:color="auto"/>
        <w:left w:val="none" w:sz="0" w:space="0" w:color="auto"/>
        <w:bottom w:val="none" w:sz="0" w:space="0" w:color="auto"/>
        <w:right w:val="none" w:sz="0" w:space="0" w:color="auto"/>
      </w:divBdr>
    </w:div>
    <w:div w:id="623541386">
      <w:bodyDiv w:val="1"/>
      <w:marLeft w:val="0"/>
      <w:marRight w:val="0"/>
      <w:marTop w:val="0"/>
      <w:marBottom w:val="0"/>
      <w:divBdr>
        <w:top w:val="none" w:sz="0" w:space="0" w:color="auto"/>
        <w:left w:val="none" w:sz="0" w:space="0" w:color="auto"/>
        <w:bottom w:val="none" w:sz="0" w:space="0" w:color="auto"/>
        <w:right w:val="none" w:sz="0" w:space="0" w:color="auto"/>
      </w:divBdr>
    </w:div>
    <w:div w:id="633948502">
      <w:bodyDiv w:val="1"/>
      <w:marLeft w:val="0"/>
      <w:marRight w:val="0"/>
      <w:marTop w:val="0"/>
      <w:marBottom w:val="0"/>
      <w:divBdr>
        <w:top w:val="none" w:sz="0" w:space="0" w:color="auto"/>
        <w:left w:val="none" w:sz="0" w:space="0" w:color="auto"/>
        <w:bottom w:val="none" w:sz="0" w:space="0" w:color="auto"/>
        <w:right w:val="none" w:sz="0" w:space="0" w:color="auto"/>
      </w:divBdr>
      <w:divsChild>
        <w:div w:id="1733500174">
          <w:marLeft w:val="0"/>
          <w:marRight w:val="0"/>
          <w:marTop w:val="0"/>
          <w:marBottom w:val="0"/>
          <w:divBdr>
            <w:top w:val="none" w:sz="0" w:space="0" w:color="auto"/>
            <w:left w:val="none" w:sz="0" w:space="0" w:color="auto"/>
            <w:bottom w:val="none" w:sz="0" w:space="0" w:color="auto"/>
            <w:right w:val="none" w:sz="0" w:space="0" w:color="auto"/>
          </w:divBdr>
          <w:divsChild>
            <w:div w:id="236981381">
              <w:marLeft w:val="0"/>
              <w:marRight w:val="0"/>
              <w:marTop w:val="0"/>
              <w:marBottom w:val="0"/>
              <w:divBdr>
                <w:top w:val="none" w:sz="0" w:space="0" w:color="auto"/>
                <w:left w:val="none" w:sz="0" w:space="0" w:color="auto"/>
                <w:bottom w:val="none" w:sz="0" w:space="0" w:color="auto"/>
                <w:right w:val="none" w:sz="0" w:space="0" w:color="auto"/>
              </w:divBdr>
              <w:divsChild>
                <w:div w:id="237248608">
                  <w:marLeft w:val="0"/>
                  <w:marRight w:val="0"/>
                  <w:marTop w:val="0"/>
                  <w:marBottom w:val="0"/>
                  <w:divBdr>
                    <w:top w:val="none" w:sz="0" w:space="0" w:color="auto"/>
                    <w:left w:val="none" w:sz="0" w:space="0" w:color="auto"/>
                    <w:bottom w:val="none" w:sz="0" w:space="0" w:color="auto"/>
                    <w:right w:val="none" w:sz="0" w:space="0" w:color="auto"/>
                  </w:divBdr>
                  <w:divsChild>
                    <w:div w:id="1716200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2078366">
      <w:bodyDiv w:val="1"/>
      <w:marLeft w:val="0"/>
      <w:marRight w:val="0"/>
      <w:marTop w:val="0"/>
      <w:marBottom w:val="0"/>
      <w:divBdr>
        <w:top w:val="none" w:sz="0" w:space="0" w:color="auto"/>
        <w:left w:val="none" w:sz="0" w:space="0" w:color="auto"/>
        <w:bottom w:val="none" w:sz="0" w:space="0" w:color="auto"/>
        <w:right w:val="none" w:sz="0" w:space="0" w:color="auto"/>
      </w:divBdr>
    </w:div>
    <w:div w:id="656151739">
      <w:bodyDiv w:val="1"/>
      <w:marLeft w:val="0"/>
      <w:marRight w:val="0"/>
      <w:marTop w:val="0"/>
      <w:marBottom w:val="0"/>
      <w:divBdr>
        <w:top w:val="none" w:sz="0" w:space="0" w:color="auto"/>
        <w:left w:val="none" w:sz="0" w:space="0" w:color="auto"/>
        <w:bottom w:val="none" w:sz="0" w:space="0" w:color="auto"/>
        <w:right w:val="none" w:sz="0" w:space="0" w:color="auto"/>
      </w:divBdr>
    </w:div>
    <w:div w:id="698316458">
      <w:bodyDiv w:val="1"/>
      <w:marLeft w:val="0"/>
      <w:marRight w:val="0"/>
      <w:marTop w:val="0"/>
      <w:marBottom w:val="0"/>
      <w:divBdr>
        <w:top w:val="none" w:sz="0" w:space="0" w:color="auto"/>
        <w:left w:val="none" w:sz="0" w:space="0" w:color="auto"/>
        <w:bottom w:val="none" w:sz="0" w:space="0" w:color="auto"/>
        <w:right w:val="none" w:sz="0" w:space="0" w:color="auto"/>
      </w:divBdr>
    </w:div>
    <w:div w:id="712465226">
      <w:bodyDiv w:val="1"/>
      <w:marLeft w:val="0"/>
      <w:marRight w:val="0"/>
      <w:marTop w:val="0"/>
      <w:marBottom w:val="0"/>
      <w:divBdr>
        <w:top w:val="none" w:sz="0" w:space="0" w:color="auto"/>
        <w:left w:val="none" w:sz="0" w:space="0" w:color="auto"/>
        <w:bottom w:val="none" w:sz="0" w:space="0" w:color="auto"/>
        <w:right w:val="none" w:sz="0" w:space="0" w:color="auto"/>
      </w:divBdr>
    </w:div>
    <w:div w:id="729425935">
      <w:bodyDiv w:val="1"/>
      <w:marLeft w:val="0"/>
      <w:marRight w:val="0"/>
      <w:marTop w:val="0"/>
      <w:marBottom w:val="0"/>
      <w:divBdr>
        <w:top w:val="none" w:sz="0" w:space="0" w:color="auto"/>
        <w:left w:val="none" w:sz="0" w:space="0" w:color="auto"/>
        <w:bottom w:val="none" w:sz="0" w:space="0" w:color="auto"/>
        <w:right w:val="none" w:sz="0" w:space="0" w:color="auto"/>
      </w:divBdr>
    </w:div>
    <w:div w:id="738986425">
      <w:bodyDiv w:val="1"/>
      <w:marLeft w:val="0"/>
      <w:marRight w:val="0"/>
      <w:marTop w:val="0"/>
      <w:marBottom w:val="0"/>
      <w:divBdr>
        <w:top w:val="none" w:sz="0" w:space="0" w:color="auto"/>
        <w:left w:val="none" w:sz="0" w:space="0" w:color="auto"/>
        <w:bottom w:val="none" w:sz="0" w:space="0" w:color="auto"/>
        <w:right w:val="none" w:sz="0" w:space="0" w:color="auto"/>
      </w:divBdr>
    </w:div>
    <w:div w:id="739443916">
      <w:bodyDiv w:val="1"/>
      <w:marLeft w:val="0"/>
      <w:marRight w:val="0"/>
      <w:marTop w:val="0"/>
      <w:marBottom w:val="0"/>
      <w:divBdr>
        <w:top w:val="none" w:sz="0" w:space="0" w:color="auto"/>
        <w:left w:val="none" w:sz="0" w:space="0" w:color="auto"/>
        <w:bottom w:val="none" w:sz="0" w:space="0" w:color="auto"/>
        <w:right w:val="none" w:sz="0" w:space="0" w:color="auto"/>
      </w:divBdr>
    </w:div>
    <w:div w:id="740491704">
      <w:bodyDiv w:val="1"/>
      <w:marLeft w:val="0"/>
      <w:marRight w:val="0"/>
      <w:marTop w:val="0"/>
      <w:marBottom w:val="0"/>
      <w:divBdr>
        <w:top w:val="none" w:sz="0" w:space="0" w:color="auto"/>
        <w:left w:val="none" w:sz="0" w:space="0" w:color="auto"/>
        <w:bottom w:val="none" w:sz="0" w:space="0" w:color="auto"/>
        <w:right w:val="none" w:sz="0" w:space="0" w:color="auto"/>
      </w:divBdr>
    </w:div>
    <w:div w:id="749624271">
      <w:bodyDiv w:val="1"/>
      <w:marLeft w:val="0"/>
      <w:marRight w:val="0"/>
      <w:marTop w:val="0"/>
      <w:marBottom w:val="0"/>
      <w:divBdr>
        <w:top w:val="none" w:sz="0" w:space="0" w:color="auto"/>
        <w:left w:val="none" w:sz="0" w:space="0" w:color="auto"/>
        <w:bottom w:val="none" w:sz="0" w:space="0" w:color="auto"/>
        <w:right w:val="none" w:sz="0" w:space="0" w:color="auto"/>
      </w:divBdr>
    </w:div>
    <w:div w:id="776294869">
      <w:bodyDiv w:val="1"/>
      <w:marLeft w:val="0"/>
      <w:marRight w:val="0"/>
      <w:marTop w:val="0"/>
      <w:marBottom w:val="0"/>
      <w:divBdr>
        <w:top w:val="none" w:sz="0" w:space="0" w:color="auto"/>
        <w:left w:val="none" w:sz="0" w:space="0" w:color="auto"/>
        <w:bottom w:val="none" w:sz="0" w:space="0" w:color="auto"/>
        <w:right w:val="none" w:sz="0" w:space="0" w:color="auto"/>
      </w:divBdr>
    </w:div>
    <w:div w:id="803279310">
      <w:bodyDiv w:val="1"/>
      <w:marLeft w:val="0"/>
      <w:marRight w:val="0"/>
      <w:marTop w:val="0"/>
      <w:marBottom w:val="0"/>
      <w:divBdr>
        <w:top w:val="none" w:sz="0" w:space="0" w:color="auto"/>
        <w:left w:val="none" w:sz="0" w:space="0" w:color="auto"/>
        <w:bottom w:val="none" w:sz="0" w:space="0" w:color="auto"/>
        <w:right w:val="none" w:sz="0" w:space="0" w:color="auto"/>
      </w:divBdr>
    </w:div>
    <w:div w:id="811556361">
      <w:bodyDiv w:val="1"/>
      <w:marLeft w:val="0"/>
      <w:marRight w:val="0"/>
      <w:marTop w:val="0"/>
      <w:marBottom w:val="0"/>
      <w:divBdr>
        <w:top w:val="none" w:sz="0" w:space="0" w:color="auto"/>
        <w:left w:val="none" w:sz="0" w:space="0" w:color="auto"/>
        <w:bottom w:val="none" w:sz="0" w:space="0" w:color="auto"/>
        <w:right w:val="none" w:sz="0" w:space="0" w:color="auto"/>
      </w:divBdr>
    </w:div>
    <w:div w:id="814613061">
      <w:bodyDiv w:val="1"/>
      <w:marLeft w:val="0"/>
      <w:marRight w:val="0"/>
      <w:marTop w:val="0"/>
      <w:marBottom w:val="0"/>
      <w:divBdr>
        <w:top w:val="none" w:sz="0" w:space="0" w:color="auto"/>
        <w:left w:val="none" w:sz="0" w:space="0" w:color="auto"/>
        <w:bottom w:val="none" w:sz="0" w:space="0" w:color="auto"/>
        <w:right w:val="none" w:sz="0" w:space="0" w:color="auto"/>
      </w:divBdr>
    </w:div>
    <w:div w:id="815924512">
      <w:bodyDiv w:val="1"/>
      <w:marLeft w:val="0"/>
      <w:marRight w:val="0"/>
      <w:marTop w:val="0"/>
      <w:marBottom w:val="0"/>
      <w:divBdr>
        <w:top w:val="none" w:sz="0" w:space="0" w:color="auto"/>
        <w:left w:val="none" w:sz="0" w:space="0" w:color="auto"/>
        <w:bottom w:val="none" w:sz="0" w:space="0" w:color="auto"/>
        <w:right w:val="none" w:sz="0" w:space="0" w:color="auto"/>
      </w:divBdr>
      <w:divsChild>
        <w:div w:id="1054815600">
          <w:marLeft w:val="0"/>
          <w:marRight w:val="0"/>
          <w:marTop w:val="0"/>
          <w:marBottom w:val="0"/>
          <w:divBdr>
            <w:top w:val="none" w:sz="0" w:space="0" w:color="auto"/>
            <w:left w:val="none" w:sz="0" w:space="0" w:color="auto"/>
            <w:bottom w:val="none" w:sz="0" w:space="0" w:color="auto"/>
            <w:right w:val="none" w:sz="0" w:space="0" w:color="auto"/>
          </w:divBdr>
          <w:divsChild>
            <w:div w:id="1825731707">
              <w:marLeft w:val="0"/>
              <w:marRight w:val="0"/>
              <w:marTop w:val="0"/>
              <w:marBottom w:val="0"/>
              <w:divBdr>
                <w:top w:val="none" w:sz="0" w:space="0" w:color="auto"/>
                <w:left w:val="none" w:sz="0" w:space="0" w:color="auto"/>
                <w:bottom w:val="none" w:sz="0" w:space="0" w:color="auto"/>
                <w:right w:val="none" w:sz="0" w:space="0" w:color="auto"/>
              </w:divBdr>
              <w:divsChild>
                <w:div w:id="1708944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886884">
      <w:bodyDiv w:val="1"/>
      <w:marLeft w:val="0"/>
      <w:marRight w:val="0"/>
      <w:marTop w:val="0"/>
      <w:marBottom w:val="0"/>
      <w:divBdr>
        <w:top w:val="none" w:sz="0" w:space="0" w:color="auto"/>
        <w:left w:val="none" w:sz="0" w:space="0" w:color="auto"/>
        <w:bottom w:val="none" w:sz="0" w:space="0" w:color="auto"/>
        <w:right w:val="none" w:sz="0" w:space="0" w:color="auto"/>
      </w:divBdr>
    </w:div>
    <w:div w:id="819150670">
      <w:bodyDiv w:val="1"/>
      <w:marLeft w:val="0"/>
      <w:marRight w:val="0"/>
      <w:marTop w:val="0"/>
      <w:marBottom w:val="0"/>
      <w:divBdr>
        <w:top w:val="none" w:sz="0" w:space="0" w:color="auto"/>
        <w:left w:val="none" w:sz="0" w:space="0" w:color="auto"/>
        <w:bottom w:val="none" w:sz="0" w:space="0" w:color="auto"/>
        <w:right w:val="none" w:sz="0" w:space="0" w:color="auto"/>
      </w:divBdr>
    </w:div>
    <w:div w:id="819659085">
      <w:bodyDiv w:val="1"/>
      <w:marLeft w:val="0"/>
      <w:marRight w:val="0"/>
      <w:marTop w:val="0"/>
      <w:marBottom w:val="0"/>
      <w:divBdr>
        <w:top w:val="none" w:sz="0" w:space="0" w:color="auto"/>
        <w:left w:val="none" w:sz="0" w:space="0" w:color="auto"/>
        <w:bottom w:val="none" w:sz="0" w:space="0" w:color="auto"/>
        <w:right w:val="none" w:sz="0" w:space="0" w:color="auto"/>
      </w:divBdr>
    </w:div>
    <w:div w:id="825050820">
      <w:bodyDiv w:val="1"/>
      <w:marLeft w:val="0"/>
      <w:marRight w:val="0"/>
      <w:marTop w:val="0"/>
      <w:marBottom w:val="0"/>
      <w:divBdr>
        <w:top w:val="none" w:sz="0" w:space="0" w:color="auto"/>
        <w:left w:val="none" w:sz="0" w:space="0" w:color="auto"/>
        <w:bottom w:val="none" w:sz="0" w:space="0" w:color="auto"/>
        <w:right w:val="none" w:sz="0" w:space="0" w:color="auto"/>
      </w:divBdr>
    </w:div>
    <w:div w:id="840395192">
      <w:bodyDiv w:val="1"/>
      <w:marLeft w:val="0"/>
      <w:marRight w:val="0"/>
      <w:marTop w:val="0"/>
      <w:marBottom w:val="0"/>
      <w:divBdr>
        <w:top w:val="none" w:sz="0" w:space="0" w:color="auto"/>
        <w:left w:val="none" w:sz="0" w:space="0" w:color="auto"/>
        <w:bottom w:val="none" w:sz="0" w:space="0" w:color="auto"/>
        <w:right w:val="none" w:sz="0" w:space="0" w:color="auto"/>
      </w:divBdr>
    </w:div>
    <w:div w:id="842624149">
      <w:bodyDiv w:val="1"/>
      <w:marLeft w:val="0"/>
      <w:marRight w:val="0"/>
      <w:marTop w:val="0"/>
      <w:marBottom w:val="0"/>
      <w:divBdr>
        <w:top w:val="none" w:sz="0" w:space="0" w:color="auto"/>
        <w:left w:val="none" w:sz="0" w:space="0" w:color="auto"/>
        <w:bottom w:val="none" w:sz="0" w:space="0" w:color="auto"/>
        <w:right w:val="none" w:sz="0" w:space="0" w:color="auto"/>
      </w:divBdr>
    </w:div>
    <w:div w:id="847864807">
      <w:bodyDiv w:val="1"/>
      <w:marLeft w:val="0"/>
      <w:marRight w:val="0"/>
      <w:marTop w:val="0"/>
      <w:marBottom w:val="0"/>
      <w:divBdr>
        <w:top w:val="none" w:sz="0" w:space="0" w:color="auto"/>
        <w:left w:val="none" w:sz="0" w:space="0" w:color="auto"/>
        <w:bottom w:val="none" w:sz="0" w:space="0" w:color="auto"/>
        <w:right w:val="none" w:sz="0" w:space="0" w:color="auto"/>
      </w:divBdr>
    </w:div>
    <w:div w:id="879246543">
      <w:bodyDiv w:val="1"/>
      <w:marLeft w:val="0"/>
      <w:marRight w:val="0"/>
      <w:marTop w:val="0"/>
      <w:marBottom w:val="0"/>
      <w:divBdr>
        <w:top w:val="none" w:sz="0" w:space="0" w:color="auto"/>
        <w:left w:val="none" w:sz="0" w:space="0" w:color="auto"/>
        <w:bottom w:val="none" w:sz="0" w:space="0" w:color="auto"/>
        <w:right w:val="none" w:sz="0" w:space="0" w:color="auto"/>
      </w:divBdr>
    </w:div>
    <w:div w:id="879393830">
      <w:bodyDiv w:val="1"/>
      <w:marLeft w:val="0"/>
      <w:marRight w:val="0"/>
      <w:marTop w:val="0"/>
      <w:marBottom w:val="0"/>
      <w:divBdr>
        <w:top w:val="none" w:sz="0" w:space="0" w:color="auto"/>
        <w:left w:val="none" w:sz="0" w:space="0" w:color="auto"/>
        <w:bottom w:val="none" w:sz="0" w:space="0" w:color="auto"/>
        <w:right w:val="none" w:sz="0" w:space="0" w:color="auto"/>
      </w:divBdr>
    </w:div>
    <w:div w:id="881673799">
      <w:bodyDiv w:val="1"/>
      <w:marLeft w:val="0"/>
      <w:marRight w:val="0"/>
      <w:marTop w:val="0"/>
      <w:marBottom w:val="0"/>
      <w:divBdr>
        <w:top w:val="none" w:sz="0" w:space="0" w:color="auto"/>
        <w:left w:val="none" w:sz="0" w:space="0" w:color="auto"/>
        <w:bottom w:val="none" w:sz="0" w:space="0" w:color="auto"/>
        <w:right w:val="none" w:sz="0" w:space="0" w:color="auto"/>
      </w:divBdr>
    </w:div>
    <w:div w:id="886526074">
      <w:bodyDiv w:val="1"/>
      <w:marLeft w:val="0"/>
      <w:marRight w:val="0"/>
      <w:marTop w:val="0"/>
      <w:marBottom w:val="0"/>
      <w:divBdr>
        <w:top w:val="none" w:sz="0" w:space="0" w:color="auto"/>
        <w:left w:val="none" w:sz="0" w:space="0" w:color="auto"/>
        <w:bottom w:val="none" w:sz="0" w:space="0" w:color="auto"/>
        <w:right w:val="none" w:sz="0" w:space="0" w:color="auto"/>
      </w:divBdr>
    </w:div>
    <w:div w:id="890188468">
      <w:bodyDiv w:val="1"/>
      <w:marLeft w:val="0"/>
      <w:marRight w:val="0"/>
      <w:marTop w:val="0"/>
      <w:marBottom w:val="0"/>
      <w:divBdr>
        <w:top w:val="none" w:sz="0" w:space="0" w:color="auto"/>
        <w:left w:val="none" w:sz="0" w:space="0" w:color="auto"/>
        <w:bottom w:val="none" w:sz="0" w:space="0" w:color="auto"/>
        <w:right w:val="none" w:sz="0" w:space="0" w:color="auto"/>
      </w:divBdr>
    </w:div>
    <w:div w:id="919559949">
      <w:bodyDiv w:val="1"/>
      <w:marLeft w:val="0"/>
      <w:marRight w:val="0"/>
      <w:marTop w:val="0"/>
      <w:marBottom w:val="0"/>
      <w:divBdr>
        <w:top w:val="none" w:sz="0" w:space="0" w:color="auto"/>
        <w:left w:val="none" w:sz="0" w:space="0" w:color="auto"/>
        <w:bottom w:val="none" w:sz="0" w:space="0" w:color="auto"/>
        <w:right w:val="none" w:sz="0" w:space="0" w:color="auto"/>
      </w:divBdr>
    </w:div>
    <w:div w:id="920526063">
      <w:bodyDiv w:val="1"/>
      <w:marLeft w:val="0"/>
      <w:marRight w:val="0"/>
      <w:marTop w:val="0"/>
      <w:marBottom w:val="0"/>
      <w:divBdr>
        <w:top w:val="none" w:sz="0" w:space="0" w:color="auto"/>
        <w:left w:val="none" w:sz="0" w:space="0" w:color="auto"/>
        <w:bottom w:val="none" w:sz="0" w:space="0" w:color="auto"/>
        <w:right w:val="none" w:sz="0" w:space="0" w:color="auto"/>
      </w:divBdr>
    </w:div>
    <w:div w:id="930049838">
      <w:bodyDiv w:val="1"/>
      <w:marLeft w:val="0"/>
      <w:marRight w:val="0"/>
      <w:marTop w:val="0"/>
      <w:marBottom w:val="0"/>
      <w:divBdr>
        <w:top w:val="none" w:sz="0" w:space="0" w:color="auto"/>
        <w:left w:val="none" w:sz="0" w:space="0" w:color="auto"/>
        <w:bottom w:val="none" w:sz="0" w:space="0" w:color="auto"/>
        <w:right w:val="none" w:sz="0" w:space="0" w:color="auto"/>
      </w:divBdr>
    </w:div>
    <w:div w:id="966856008">
      <w:bodyDiv w:val="1"/>
      <w:marLeft w:val="0"/>
      <w:marRight w:val="0"/>
      <w:marTop w:val="0"/>
      <w:marBottom w:val="0"/>
      <w:divBdr>
        <w:top w:val="none" w:sz="0" w:space="0" w:color="auto"/>
        <w:left w:val="none" w:sz="0" w:space="0" w:color="auto"/>
        <w:bottom w:val="none" w:sz="0" w:space="0" w:color="auto"/>
        <w:right w:val="none" w:sz="0" w:space="0" w:color="auto"/>
      </w:divBdr>
    </w:div>
    <w:div w:id="967008633">
      <w:bodyDiv w:val="1"/>
      <w:marLeft w:val="0"/>
      <w:marRight w:val="0"/>
      <w:marTop w:val="0"/>
      <w:marBottom w:val="0"/>
      <w:divBdr>
        <w:top w:val="none" w:sz="0" w:space="0" w:color="auto"/>
        <w:left w:val="none" w:sz="0" w:space="0" w:color="auto"/>
        <w:bottom w:val="none" w:sz="0" w:space="0" w:color="auto"/>
        <w:right w:val="none" w:sz="0" w:space="0" w:color="auto"/>
      </w:divBdr>
    </w:div>
    <w:div w:id="967858762">
      <w:bodyDiv w:val="1"/>
      <w:marLeft w:val="0"/>
      <w:marRight w:val="0"/>
      <w:marTop w:val="0"/>
      <w:marBottom w:val="0"/>
      <w:divBdr>
        <w:top w:val="none" w:sz="0" w:space="0" w:color="auto"/>
        <w:left w:val="none" w:sz="0" w:space="0" w:color="auto"/>
        <w:bottom w:val="none" w:sz="0" w:space="0" w:color="auto"/>
        <w:right w:val="none" w:sz="0" w:space="0" w:color="auto"/>
      </w:divBdr>
    </w:div>
    <w:div w:id="983850952">
      <w:bodyDiv w:val="1"/>
      <w:marLeft w:val="0"/>
      <w:marRight w:val="0"/>
      <w:marTop w:val="0"/>
      <w:marBottom w:val="0"/>
      <w:divBdr>
        <w:top w:val="none" w:sz="0" w:space="0" w:color="auto"/>
        <w:left w:val="none" w:sz="0" w:space="0" w:color="auto"/>
        <w:bottom w:val="none" w:sz="0" w:space="0" w:color="auto"/>
        <w:right w:val="none" w:sz="0" w:space="0" w:color="auto"/>
      </w:divBdr>
    </w:div>
    <w:div w:id="986864972">
      <w:bodyDiv w:val="1"/>
      <w:marLeft w:val="0"/>
      <w:marRight w:val="0"/>
      <w:marTop w:val="0"/>
      <w:marBottom w:val="0"/>
      <w:divBdr>
        <w:top w:val="none" w:sz="0" w:space="0" w:color="auto"/>
        <w:left w:val="none" w:sz="0" w:space="0" w:color="auto"/>
        <w:bottom w:val="none" w:sz="0" w:space="0" w:color="auto"/>
        <w:right w:val="none" w:sz="0" w:space="0" w:color="auto"/>
      </w:divBdr>
    </w:div>
    <w:div w:id="996425262">
      <w:bodyDiv w:val="1"/>
      <w:marLeft w:val="0"/>
      <w:marRight w:val="0"/>
      <w:marTop w:val="0"/>
      <w:marBottom w:val="0"/>
      <w:divBdr>
        <w:top w:val="none" w:sz="0" w:space="0" w:color="auto"/>
        <w:left w:val="none" w:sz="0" w:space="0" w:color="auto"/>
        <w:bottom w:val="none" w:sz="0" w:space="0" w:color="auto"/>
        <w:right w:val="none" w:sz="0" w:space="0" w:color="auto"/>
      </w:divBdr>
    </w:div>
    <w:div w:id="1002195117">
      <w:bodyDiv w:val="1"/>
      <w:marLeft w:val="0"/>
      <w:marRight w:val="0"/>
      <w:marTop w:val="0"/>
      <w:marBottom w:val="0"/>
      <w:divBdr>
        <w:top w:val="none" w:sz="0" w:space="0" w:color="auto"/>
        <w:left w:val="none" w:sz="0" w:space="0" w:color="auto"/>
        <w:bottom w:val="none" w:sz="0" w:space="0" w:color="auto"/>
        <w:right w:val="none" w:sz="0" w:space="0" w:color="auto"/>
      </w:divBdr>
    </w:div>
    <w:div w:id="1007058193">
      <w:bodyDiv w:val="1"/>
      <w:marLeft w:val="0"/>
      <w:marRight w:val="0"/>
      <w:marTop w:val="0"/>
      <w:marBottom w:val="0"/>
      <w:divBdr>
        <w:top w:val="none" w:sz="0" w:space="0" w:color="auto"/>
        <w:left w:val="none" w:sz="0" w:space="0" w:color="auto"/>
        <w:bottom w:val="none" w:sz="0" w:space="0" w:color="auto"/>
        <w:right w:val="none" w:sz="0" w:space="0" w:color="auto"/>
      </w:divBdr>
      <w:divsChild>
        <w:div w:id="1342583730">
          <w:marLeft w:val="0"/>
          <w:marRight w:val="0"/>
          <w:marTop w:val="0"/>
          <w:marBottom w:val="0"/>
          <w:divBdr>
            <w:top w:val="none" w:sz="0" w:space="0" w:color="auto"/>
            <w:left w:val="none" w:sz="0" w:space="0" w:color="auto"/>
            <w:bottom w:val="none" w:sz="0" w:space="0" w:color="auto"/>
            <w:right w:val="none" w:sz="0" w:space="0" w:color="auto"/>
          </w:divBdr>
          <w:divsChild>
            <w:div w:id="855928535">
              <w:marLeft w:val="0"/>
              <w:marRight w:val="0"/>
              <w:marTop w:val="0"/>
              <w:marBottom w:val="0"/>
              <w:divBdr>
                <w:top w:val="none" w:sz="0" w:space="0" w:color="auto"/>
                <w:left w:val="none" w:sz="0" w:space="0" w:color="auto"/>
                <w:bottom w:val="none" w:sz="0" w:space="0" w:color="auto"/>
                <w:right w:val="none" w:sz="0" w:space="0" w:color="auto"/>
              </w:divBdr>
              <w:divsChild>
                <w:div w:id="2135444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8604258">
      <w:bodyDiv w:val="1"/>
      <w:marLeft w:val="0"/>
      <w:marRight w:val="0"/>
      <w:marTop w:val="0"/>
      <w:marBottom w:val="0"/>
      <w:divBdr>
        <w:top w:val="none" w:sz="0" w:space="0" w:color="auto"/>
        <w:left w:val="none" w:sz="0" w:space="0" w:color="auto"/>
        <w:bottom w:val="none" w:sz="0" w:space="0" w:color="auto"/>
        <w:right w:val="none" w:sz="0" w:space="0" w:color="auto"/>
      </w:divBdr>
    </w:div>
    <w:div w:id="1046027262">
      <w:bodyDiv w:val="1"/>
      <w:marLeft w:val="0"/>
      <w:marRight w:val="0"/>
      <w:marTop w:val="0"/>
      <w:marBottom w:val="0"/>
      <w:divBdr>
        <w:top w:val="none" w:sz="0" w:space="0" w:color="auto"/>
        <w:left w:val="none" w:sz="0" w:space="0" w:color="auto"/>
        <w:bottom w:val="none" w:sz="0" w:space="0" w:color="auto"/>
        <w:right w:val="none" w:sz="0" w:space="0" w:color="auto"/>
      </w:divBdr>
    </w:div>
    <w:div w:id="1061831709">
      <w:bodyDiv w:val="1"/>
      <w:marLeft w:val="0"/>
      <w:marRight w:val="0"/>
      <w:marTop w:val="0"/>
      <w:marBottom w:val="0"/>
      <w:divBdr>
        <w:top w:val="none" w:sz="0" w:space="0" w:color="auto"/>
        <w:left w:val="none" w:sz="0" w:space="0" w:color="auto"/>
        <w:bottom w:val="none" w:sz="0" w:space="0" w:color="auto"/>
        <w:right w:val="none" w:sz="0" w:space="0" w:color="auto"/>
      </w:divBdr>
    </w:div>
    <w:div w:id="1066882762">
      <w:bodyDiv w:val="1"/>
      <w:marLeft w:val="0"/>
      <w:marRight w:val="0"/>
      <w:marTop w:val="0"/>
      <w:marBottom w:val="0"/>
      <w:divBdr>
        <w:top w:val="none" w:sz="0" w:space="0" w:color="auto"/>
        <w:left w:val="none" w:sz="0" w:space="0" w:color="auto"/>
        <w:bottom w:val="none" w:sz="0" w:space="0" w:color="auto"/>
        <w:right w:val="none" w:sz="0" w:space="0" w:color="auto"/>
      </w:divBdr>
    </w:div>
    <w:div w:id="1114713674">
      <w:bodyDiv w:val="1"/>
      <w:marLeft w:val="0"/>
      <w:marRight w:val="0"/>
      <w:marTop w:val="0"/>
      <w:marBottom w:val="0"/>
      <w:divBdr>
        <w:top w:val="none" w:sz="0" w:space="0" w:color="auto"/>
        <w:left w:val="none" w:sz="0" w:space="0" w:color="auto"/>
        <w:bottom w:val="none" w:sz="0" w:space="0" w:color="auto"/>
        <w:right w:val="none" w:sz="0" w:space="0" w:color="auto"/>
      </w:divBdr>
    </w:div>
    <w:div w:id="1134755843">
      <w:bodyDiv w:val="1"/>
      <w:marLeft w:val="0"/>
      <w:marRight w:val="0"/>
      <w:marTop w:val="0"/>
      <w:marBottom w:val="0"/>
      <w:divBdr>
        <w:top w:val="none" w:sz="0" w:space="0" w:color="auto"/>
        <w:left w:val="none" w:sz="0" w:space="0" w:color="auto"/>
        <w:bottom w:val="none" w:sz="0" w:space="0" w:color="auto"/>
        <w:right w:val="none" w:sz="0" w:space="0" w:color="auto"/>
      </w:divBdr>
    </w:div>
    <w:div w:id="1145781817">
      <w:bodyDiv w:val="1"/>
      <w:marLeft w:val="0"/>
      <w:marRight w:val="0"/>
      <w:marTop w:val="0"/>
      <w:marBottom w:val="0"/>
      <w:divBdr>
        <w:top w:val="none" w:sz="0" w:space="0" w:color="auto"/>
        <w:left w:val="none" w:sz="0" w:space="0" w:color="auto"/>
        <w:bottom w:val="none" w:sz="0" w:space="0" w:color="auto"/>
        <w:right w:val="none" w:sz="0" w:space="0" w:color="auto"/>
      </w:divBdr>
    </w:div>
    <w:div w:id="1150488587">
      <w:bodyDiv w:val="1"/>
      <w:marLeft w:val="0"/>
      <w:marRight w:val="0"/>
      <w:marTop w:val="0"/>
      <w:marBottom w:val="0"/>
      <w:divBdr>
        <w:top w:val="none" w:sz="0" w:space="0" w:color="auto"/>
        <w:left w:val="none" w:sz="0" w:space="0" w:color="auto"/>
        <w:bottom w:val="none" w:sz="0" w:space="0" w:color="auto"/>
        <w:right w:val="none" w:sz="0" w:space="0" w:color="auto"/>
      </w:divBdr>
    </w:div>
    <w:div w:id="1157497965">
      <w:bodyDiv w:val="1"/>
      <w:marLeft w:val="0"/>
      <w:marRight w:val="0"/>
      <w:marTop w:val="0"/>
      <w:marBottom w:val="0"/>
      <w:divBdr>
        <w:top w:val="none" w:sz="0" w:space="0" w:color="auto"/>
        <w:left w:val="none" w:sz="0" w:space="0" w:color="auto"/>
        <w:bottom w:val="none" w:sz="0" w:space="0" w:color="auto"/>
        <w:right w:val="none" w:sz="0" w:space="0" w:color="auto"/>
      </w:divBdr>
    </w:div>
    <w:div w:id="1222210733">
      <w:bodyDiv w:val="1"/>
      <w:marLeft w:val="0"/>
      <w:marRight w:val="0"/>
      <w:marTop w:val="0"/>
      <w:marBottom w:val="0"/>
      <w:divBdr>
        <w:top w:val="none" w:sz="0" w:space="0" w:color="auto"/>
        <w:left w:val="none" w:sz="0" w:space="0" w:color="auto"/>
        <w:bottom w:val="none" w:sz="0" w:space="0" w:color="auto"/>
        <w:right w:val="none" w:sz="0" w:space="0" w:color="auto"/>
      </w:divBdr>
      <w:divsChild>
        <w:div w:id="513494203">
          <w:marLeft w:val="0"/>
          <w:marRight w:val="0"/>
          <w:marTop w:val="0"/>
          <w:marBottom w:val="0"/>
          <w:divBdr>
            <w:top w:val="none" w:sz="0" w:space="0" w:color="auto"/>
            <w:left w:val="none" w:sz="0" w:space="0" w:color="auto"/>
            <w:bottom w:val="none" w:sz="0" w:space="0" w:color="auto"/>
            <w:right w:val="none" w:sz="0" w:space="0" w:color="auto"/>
          </w:divBdr>
          <w:divsChild>
            <w:div w:id="1424884503">
              <w:marLeft w:val="0"/>
              <w:marRight w:val="0"/>
              <w:marTop w:val="0"/>
              <w:marBottom w:val="0"/>
              <w:divBdr>
                <w:top w:val="none" w:sz="0" w:space="0" w:color="auto"/>
                <w:left w:val="none" w:sz="0" w:space="0" w:color="auto"/>
                <w:bottom w:val="none" w:sz="0" w:space="0" w:color="auto"/>
                <w:right w:val="none" w:sz="0" w:space="0" w:color="auto"/>
              </w:divBdr>
              <w:divsChild>
                <w:div w:id="1276014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9342001">
      <w:bodyDiv w:val="1"/>
      <w:marLeft w:val="0"/>
      <w:marRight w:val="0"/>
      <w:marTop w:val="0"/>
      <w:marBottom w:val="0"/>
      <w:divBdr>
        <w:top w:val="none" w:sz="0" w:space="0" w:color="auto"/>
        <w:left w:val="none" w:sz="0" w:space="0" w:color="auto"/>
        <w:bottom w:val="none" w:sz="0" w:space="0" w:color="auto"/>
        <w:right w:val="none" w:sz="0" w:space="0" w:color="auto"/>
      </w:divBdr>
    </w:div>
    <w:div w:id="1244533992">
      <w:bodyDiv w:val="1"/>
      <w:marLeft w:val="0"/>
      <w:marRight w:val="0"/>
      <w:marTop w:val="0"/>
      <w:marBottom w:val="0"/>
      <w:divBdr>
        <w:top w:val="none" w:sz="0" w:space="0" w:color="auto"/>
        <w:left w:val="none" w:sz="0" w:space="0" w:color="auto"/>
        <w:bottom w:val="none" w:sz="0" w:space="0" w:color="auto"/>
        <w:right w:val="none" w:sz="0" w:space="0" w:color="auto"/>
      </w:divBdr>
    </w:div>
    <w:div w:id="1257595409">
      <w:bodyDiv w:val="1"/>
      <w:marLeft w:val="0"/>
      <w:marRight w:val="0"/>
      <w:marTop w:val="0"/>
      <w:marBottom w:val="0"/>
      <w:divBdr>
        <w:top w:val="none" w:sz="0" w:space="0" w:color="auto"/>
        <w:left w:val="none" w:sz="0" w:space="0" w:color="auto"/>
        <w:bottom w:val="none" w:sz="0" w:space="0" w:color="auto"/>
        <w:right w:val="none" w:sz="0" w:space="0" w:color="auto"/>
      </w:divBdr>
    </w:div>
    <w:div w:id="1266304694">
      <w:bodyDiv w:val="1"/>
      <w:marLeft w:val="0"/>
      <w:marRight w:val="0"/>
      <w:marTop w:val="0"/>
      <w:marBottom w:val="0"/>
      <w:divBdr>
        <w:top w:val="none" w:sz="0" w:space="0" w:color="auto"/>
        <w:left w:val="none" w:sz="0" w:space="0" w:color="auto"/>
        <w:bottom w:val="none" w:sz="0" w:space="0" w:color="auto"/>
        <w:right w:val="none" w:sz="0" w:space="0" w:color="auto"/>
      </w:divBdr>
    </w:div>
    <w:div w:id="1272397462">
      <w:bodyDiv w:val="1"/>
      <w:marLeft w:val="0"/>
      <w:marRight w:val="0"/>
      <w:marTop w:val="0"/>
      <w:marBottom w:val="0"/>
      <w:divBdr>
        <w:top w:val="none" w:sz="0" w:space="0" w:color="auto"/>
        <w:left w:val="none" w:sz="0" w:space="0" w:color="auto"/>
        <w:bottom w:val="none" w:sz="0" w:space="0" w:color="auto"/>
        <w:right w:val="none" w:sz="0" w:space="0" w:color="auto"/>
      </w:divBdr>
    </w:div>
    <w:div w:id="1273126881">
      <w:bodyDiv w:val="1"/>
      <w:marLeft w:val="0"/>
      <w:marRight w:val="0"/>
      <w:marTop w:val="0"/>
      <w:marBottom w:val="0"/>
      <w:divBdr>
        <w:top w:val="none" w:sz="0" w:space="0" w:color="auto"/>
        <w:left w:val="none" w:sz="0" w:space="0" w:color="auto"/>
        <w:bottom w:val="none" w:sz="0" w:space="0" w:color="auto"/>
        <w:right w:val="none" w:sz="0" w:space="0" w:color="auto"/>
      </w:divBdr>
    </w:div>
    <w:div w:id="1315141687">
      <w:bodyDiv w:val="1"/>
      <w:marLeft w:val="0"/>
      <w:marRight w:val="0"/>
      <w:marTop w:val="0"/>
      <w:marBottom w:val="0"/>
      <w:divBdr>
        <w:top w:val="none" w:sz="0" w:space="0" w:color="auto"/>
        <w:left w:val="none" w:sz="0" w:space="0" w:color="auto"/>
        <w:bottom w:val="none" w:sz="0" w:space="0" w:color="auto"/>
        <w:right w:val="none" w:sz="0" w:space="0" w:color="auto"/>
      </w:divBdr>
    </w:div>
    <w:div w:id="1320691904">
      <w:bodyDiv w:val="1"/>
      <w:marLeft w:val="0"/>
      <w:marRight w:val="0"/>
      <w:marTop w:val="0"/>
      <w:marBottom w:val="0"/>
      <w:divBdr>
        <w:top w:val="none" w:sz="0" w:space="0" w:color="auto"/>
        <w:left w:val="none" w:sz="0" w:space="0" w:color="auto"/>
        <w:bottom w:val="none" w:sz="0" w:space="0" w:color="auto"/>
        <w:right w:val="none" w:sz="0" w:space="0" w:color="auto"/>
      </w:divBdr>
    </w:div>
    <w:div w:id="1324622380">
      <w:bodyDiv w:val="1"/>
      <w:marLeft w:val="0"/>
      <w:marRight w:val="0"/>
      <w:marTop w:val="0"/>
      <w:marBottom w:val="0"/>
      <w:divBdr>
        <w:top w:val="none" w:sz="0" w:space="0" w:color="auto"/>
        <w:left w:val="none" w:sz="0" w:space="0" w:color="auto"/>
        <w:bottom w:val="none" w:sz="0" w:space="0" w:color="auto"/>
        <w:right w:val="none" w:sz="0" w:space="0" w:color="auto"/>
      </w:divBdr>
    </w:div>
    <w:div w:id="1334841123">
      <w:bodyDiv w:val="1"/>
      <w:marLeft w:val="0"/>
      <w:marRight w:val="0"/>
      <w:marTop w:val="0"/>
      <w:marBottom w:val="0"/>
      <w:divBdr>
        <w:top w:val="none" w:sz="0" w:space="0" w:color="auto"/>
        <w:left w:val="none" w:sz="0" w:space="0" w:color="auto"/>
        <w:bottom w:val="none" w:sz="0" w:space="0" w:color="auto"/>
        <w:right w:val="none" w:sz="0" w:space="0" w:color="auto"/>
      </w:divBdr>
    </w:div>
    <w:div w:id="1352757618">
      <w:bodyDiv w:val="1"/>
      <w:marLeft w:val="0"/>
      <w:marRight w:val="0"/>
      <w:marTop w:val="0"/>
      <w:marBottom w:val="0"/>
      <w:divBdr>
        <w:top w:val="none" w:sz="0" w:space="0" w:color="auto"/>
        <w:left w:val="none" w:sz="0" w:space="0" w:color="auto"/>
        <w:bottom w:val="none" w:sz="0" w:space="0" w:color="auto"/>
        <w:right w:val="none" w:sz="0" w:space="0" w:color="auto"/>
      </w:divBdr>
    </w:div>
    <w:div w:id="1359743327">
      <w:bodyDiv w:val="1"/>
      <w:marLeft w:val="0"/>
      <w:marRight w:val="0"/>
      <w:marTop w:val="0"/>
      <w:marBottom w:val="0"/>
      <w:divBdr>
        <w:top w:val="none" w:sz="0" w:space="0" w:color="auto"/>
        <w:left w:val="none" w:sz="0" w:space="0" w:color="auto"/>
        <w:bottom w:val="none" w:sz="0" w:space="0" w:color="auto"/>
        <w:right w:val="none" w:sz="0" w:space="0" w:color="auto"/>
      </w:divBdr>
    </w:div>
    <w:div w:id="1373534936">
      <w:bodyDiv w:val="1"/>
      <w:marLeft w:val="0"/>
      <w:marRight w:val="0"/>
      <w:marTop w:val="0"/>
      <w:marBottom w:val="0"/>
      <w:divBdr>
        <w:top w:val="none" w:sz="0" w:space="0" w:color="auto"/>
        <w:left w:val="none" w:sz="0" w:space="0" w:color="auto"/>
        <w:bottom w:val="none" w:sz="0" w:space="0" w:color="auto"/>
        <w:right w:val="none" w:sz="0" w:space="0" w:color="auto"/>
      </w:divBdr>
      <w:divsChild>
        <w:div w:id="1953707914">
          <w:marLeft w:val="0"/>
          <w:marRight w:val="0"/>
          <w:marTop w:val="0"/>
          <w:marBottom w:val="0"/>
          <w:divBdr>
            <w:top w:val="none" w:sz="0" w:space="0" w:color="auto"/>
            <w:left w:val="none" w:sz="0" w:space="0" w:color="auto"/>
            <w:bottom w:val="none" w:sz="0" w:space="0" w:color="auto"/>
            <w:right w:val="none" w:sz="0" w:space="0" w:color="auto"/>
          </w:divBdr>
          <w:divsChild>
            <w:div w:id="683166338">
              <w:marLeft w:val="0"/>
              <w:marRight w:val="0"/>
              <w:marTop w:val="0"/>
              <w:marBottom w:val="0"/>
              <w:divBdr>
                <w:top w:val="none" w:sz="0" w:space="0" w:color="auto"/>
                <w:left w:val="none" w:sz="0" w:space="0" w:color="auto"/>
                <w:bottom w:val="none" w:sz="0" w:space="0" w:color="auto"/>
                <w:right w:val="none" w:sz="0" w:space="0" w:color="auto"/>
              </w:divBdr>
              <w:divsChild>
                <w:div w:id="214526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9374087">
      <w:bodyDiv w:val="1"/>
      <w:marLeft w:val="0"/>
      <w:marRight w:val="0"/>
      <w:marTop w:val="0"/>
      <w:marBottom w:val="0"/>
      <w:divBdr>
        <w:top w:val="none" w:sz="0" w:space="0" w:color="auto"/>
        <w:left w:val="none" w:sz="0" w:space="0" w:color="auto"/>
        <w:bottom w:val="none" w:sz="0" w:space="0" w:color="auto"/>
        <w:right w:val="none" w:sz="0" w:space="0" w:color="auto"/>
      </w:divBdr>
      <w:divsChild>
        <w:div w:id="2094623513">
          <w:marLeft w:val="0"/>
          <w:marRight w:val="0"/>
          <w:marTop w:val="0"/>
          <w:marBottom w:val="0"/>
          <w:divBdr>
            <w:top w:val="none" w:sz="0" w:space="0" w:color="auto"/>
            <w:left w:val="none" w:sz="0" w:space="0" w:color="auto"/>
            <w:bottom w:val="none" w:sz="0" w:space="0" w:color="auto"/>
            <w:right w:val="none" w:sz="0" w:space="0" w:color="auto"/>
          </w:divBdr>
          <w:divsChild>
            <w:div w:id="158617655">
              <w:marLeft w:val="0"/>
              <w:marRight w:val="0"/>
              <w:marTop w:val="0"/>
              <w:marBottom w:val="0"/>
              <w:divBdr>
                <w:top w:val="none" w:sz="0" w:space="0" w:color="auto"/>
                <w:left w:val="none" w:sz="0" w:space="0" w:color="auto"/>
                <w:bottom w:val="none" w:sz="0" w:space="0" w:color="auto"/>
                <w:right w:val="none" w:sz="0" w:space="0" w:color="auto"/>
              </w:divBdr>
              <w:divsChild>
                <w:div w:id="30234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422842">
      <w:bodyDiv w:val="1"/>
      <w:marLeft w:val="0"/>
      <w:marRight w:val="0"/>
      <w:marTop w:val="0"/>
      <w:marBottom w:val="0"/>
      <w:divBdr>
        <w:top w:val="none" w:sz="0" w:space="0" w:color="auto"/>
        <w:left w:val="none" w:sz="0" w:space="0" w:color="auto"/>
        <w:bottom w:val="none" w:sz="0" w:space="0" w:color="auto"/>
        <w:right w:val="none" w:sz="0" w:space="0" w:color="auto"/>
      </w:divBdr>
    </w:div>
    <w:div w:id="1429501220">
      <w:bodyDiv w:val="1"/>
      <w:marLeft w:val="0"/>
      <w:marRight w:val="0"/>
      <w:marTop w:val="0"/>
      <w:marBottom w:val="0"/>
      <w:divBdr>
        <w:top w:val="none" w:sz="0" w:space="0" w:color="auto"/>
        <w:left w:val="none" w:sz="0" w:space="0" w:color="auto"/>
        <w:bottom w:val="none" w:sz="0" w:space="0" w:color="auto"/>
        <w:right w:val="none" w:sz="0" w:space="0" w:color="auto"/>
      </w:divBdr>
    </w:div>
    <w:div w:id="1429808064">
      <w:bodyDiv w:val="1"/>
      <w:marLeft w:val="0"/>
      <w:marRight w:val="0"/>
      <w:marTop w:val="0"/>
      <w:marBottom w:val="0"/>
      <w:divBdr>
        <w:top w:val="none" w:sz="0" w:space="0" w:color="auto"/>
        <w:left w:val="none" w:sz="0" w:space="0" w:color="auto"/>
        <w:bottom w:val="none" w:sz="0" w:space="0" w:color="auto"/>
        <w:right w:val="none" w:sz="0" w:space="0" w:color="auto"/>
      </w:divBdr>
    </w:div>
    <w:div w:id="1445344335">
      <w:bodyDiv w:val="1"/>
      <w:marLeft w:val="0"/>
      <w:marRight w:val="0"/>
      <w:marTop w:val="0"/>
      <w:marBottom w:val="0"/>
      <w:divBdr>
        <w:top w:val="none" w:sz="0" w:space="0" w:color="auto"/>
        <w:left w:val="none" w:sz="0" w:space="0" w:color="auto"/>
        <w:bottom w:val="none" w:sz="0" w:space="0" w:color="auto"/>
        <w:right w:val="none" w:sz="0" w:space="0" w:color="auto"/>
      </w:divBdr>
    </w:div>
    <w:div w:id="1457137524">
      <w:bodyDiv w:val="1"/>
      <w:marLeft w:val="0"/>
      <w:marRight w:val="0"/>
      <w:marTop w:val="0"/>
      <w:marBottom w:val="0"/>
      <w:divBdr>
        <w:top w:val="none" w:sz="0" w:space="0" w:color="auto"/>
        <w:left w:val="none" w:sz="0" w:space="0" w:color="auto"/>
        <w:bottom w:val="none" w:sz="0" w:space="0" w:color="auto"/>
        <w:right w:val="none" w:sz="0" w:space="0" w:color="auto"/>
      </w:divBdr>
      <w:divsChild>
        <w:div w:id="126896499">
          <w:marLeft w:val="0"/>
          <w:marRight w:val="0"/>
          <w:marTop w:val="0"/>
          <w:marBottom w:val="0"/>
          <w:divBdr>
            <w:top w:val="none" w:sz="0" w:space="0" w:color="auto"/>
            <w:left w:val="none" w:sz="0" w:space="0" w:color="auto"/>
            <w:bottom w:val="none" w:sz="0" w:space="0" w:color="auto"/>
            <w:right w:val="none" w:sz="0" w:space="0" w:color="auto"/>
          </w:divBdr>
          <w:divsChild>
            <w:div w:id="1961953738">
              <w:marLeft w:val="0"/>
              <w:marRight w:val="0"/>
              <w:marTop w:val="0"/>
              <w:marBottom w:val="0"/>
              <w:divBdr>
                <w:top w:val="none" w:sz="0" w:space="0" w:color="auto"/>
                <w:left w:val="none" w:sz="0" w:space="0" w:color="auto"/>
                <w:bottom w:val="none" w:sz="0" w:space="0" w:color="auto"/>
                <w:right w:val="none" w:sz="0" w:space="0" w:color="auto"/>
              </w:divBdr>
              <w:divsChild>
                <w:div w:id="1195119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425900">
      <w:bodyDiv w:val="1"/>
      <w:marLeft w:val="0"/>
      <w:marRight w:val="0"/>
      <w:marTop w:val="0"/>
      <w:marBottom w:val="0"/>
      <w:divBdr>
        <w:top w:val="none" w:sz="0" w:space="0" w:color="auto"/>
        <w:left w:val="none" w:sz="0" w:space="0" w:color="auto"/>
        <w:bottom w:val="none" w:sz="0" w:space="0" w:color="auto"/>
        <w:right w:val="none" w:sz="0" w:space="0" w:color="auto"/>
      </w:divBdr>
      <w:divsChild>
        <w:div w:id="154230860">
          <w:marLeft w:val="0"/>
          <w:marRight w:val="0"/>
          <w:marTop w:val="0"/>
          <w:marBottom w:val="0"/>
          <w:divBdr>
            <w:top w:val="none" w:sz="0" w:space="0" w:color="auto"/>
            <w:left w:val="none" w:sz="0" w:space="0" w:color="auto"/>
            <w:bottom w:val="none" w:sz="0" w:space="0" w:color="auto"/>
            <w:right w:val="none" w:sz="0" w:space="0" w:color="auto"/>
          </w:divBdr>
          <w:divsChild>
            <w:div w:id="1174883784">
              <w:marLeft w:val="0"/>
              <w:marRight w:val="0"/>
              <w:marTop w:val="0"/>
              <w:marBottom w:val="0"/>
              <w:divBdr>
                <w:top w:val="none" w:sz="0" w:space="0" w:color="auto"/>
                <w:left w:val="none" w:sz="0" w:space="0" w:color="auto"/>
                <w:bottom w:val="none" w:sz="0" w:space="0" w:color="auto"/>
                <w:right w:val="none" w:sz="0" w:space="0" w:color="auto"/>
              </w:divBdr>
              <w:divsChild>
                <w:div w:id="148864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0511333">
      <w:bodyDiv w:val="1"/>
      <w:marLeft w:val="0"/>
      <w:marRight w:val="0"/>
      <w:marTop w:val="0"/>
      <w:marBottom w:val="0"/>
      <w:divBdr>
        <w:top w:val="none" w:sz="0" w:space="0" w:color="auto"/>
        <w:left w:val="none" w:sz="0" w:space="0" w:color="auto"/>
        <w:bottom w:val="none" w:sz="0" w:space="0" w:color="auto"/>
        <w:right w:val="none" w:sz="0" w:space="0" w:color="auto"/>
      </w:divBdr>
      <w:divsChild>
        <w:div w:id="1534657171">
          <w:marLeft w:val="0"/>
          <w:marRight w:val="0"/>
          <w:marTop w:val="0"/>
          <w:marBottom w:val="0"/>
          <w:divBdr>
            <w:top w:val="none" w:sz="0" w:space="0" w:color="auto"/>
            <w:left w:val="none" w:sz="0" w:space="0" w:color="auto"/>
            <w:bottom w:val="none" w:sz="0" w:space="0" w:color="auto"/>
            <w:right w:val="none" w:sz="0" w:space="0" w:color="auto"/>
          </w:divBdr>
        </w:div>
      </w:divsChild>
    </w:div>
    <w:div w:id="1503664607">
      <w:bodyDiv w:val="1"/>
      <w:marLeft w:val="0"/>
      <w:marRight w:val="0"/>
      <w:marTop w:val="0"/>
      <w:marBottom w:val="0"/>
      <w:divBdr>
        <w:top w:val="none" w:sz="0" w:space="0" w:color="auto"/>
        <w:left w:val="none" w:sz="0" w:space="0" w:color="auto"/>
        <w:bottom w:val="none" w:sz="0" w:space="0" w:color="auto"/>
        <w:right w:val="none" w:sz="0" w:space="0" w:color="auto"/>
      </w:divBdr>
      <w:divsChild>
        <w:div w:id="860627222">
          <w:marLeft w:val="0"/>
          <w:marRight w:val="0"/>
          <w:marTop w:val="0"/>
          <w:marBottom w:val="0"/>
          <w:divBdr>
            <w:top w:val="none" w:sz="0" w:space="0" w:color="auto"/>
            <w:left w:val="none" w:sz="0" w:space="0" w:color="auto"/>
            <w:bottom w:val="none" w:sz="0" w:space="0" w:color="auto"/>
            <w:right w:val="none" w:sz="0" w:space="0" w:color="auto"/>
          </w:divBdr>
          <w:divsChild>
            <w:div w:id="668754242">
              <w:marLeft w:val="0"/>
              <w:marRight w:val="0"/>
              <w:marTop w:val="0"/>
              <w:marBottom w:val="0"/>
              <w:divBdr>
                <w:top w:val="none" w:sz="0" w:space="0" w:color="auto"/>
                <w:left w:val="none" w:sz="0" w:space="0" w:color="auto"/>
                <w:bottom w:val="none" w:sz="0" w:space="0" w:color="auto"/>
                <w:right w:val="none" w:sz="0" w:space="0" w:color="auto"/>
              </w:divBdr>
              <w:divsChild>
                <w:div w:id="131695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6089903">
      <w:bodyDiv w:val="1"/>
      <w:marLeft w:val="0"/>
      <w:marRight w:val="0"/>
      <w:marTop w:val="0"/>
      <w:marBottom w:val="0"/>
      <w:divBdr>
        <w:top w:val="none" w:sz="0" w:space="0" w:color="auto"/>
        <w:left w:val="none" w:sz="0" w:space="0" w:color="auto"/>
        <w:bottom w:val="none" w:sz="0" w:space="0" w:color="auto"/>
        <w:right w:val="none" w:sz="0" w:space="0" w:color="auto"/>
      </w:divBdr>
    </w:div>
    <w:div w:id="1530487336">
      <w:bodyDiv w:val="1"/>
      <w:marLeft w:val="0"/>
      <w:marRight w:val="0"/>
      <w:marTop w:val="0"/>
      <w:marBottom w:val="0"/>
      <w:divBdr>
        <w:top w:val="none" w:sz="0" w:space="0" w:color="auto"/>
        <w:left w:val="none" w:sz="0" w:space="0" w:color="auto"/>
        <w:bottom w:val="none" w:sz="0" w:space="0" w:color="auto"/>
        <w:right w:val="none" w:sz="0" w:space="0" w:color="auto"/>
      </w:divBdr>
      <w:divsChild>
        <w:div w:id="1897399732">
          <w:marLeft w:val="0"/>
          <w:marRight w:val="0"/>
          <w:marTop w:val="0"/>
          <w:marBottom w:val="0"/>
          <w:divBdr>
            <w:top w:val="none" w:sz="0" w:space="0" w:color="auto"/>
            <w:left w:val="none" w:sz="0" w:space="0" w:color="auto"/>
            <w:bottom w:val="none" w:sz="0" w:space="0" w:color="auto"/>
            <w:right w:val="none" w:sz="0" w:space="0" w:color="auto"/>
          </w:divBdr>
          <w:divsChild>
            <w:div w:id="175460487">
              <w:marLeft w:val="0"/>
              <w:marRight w:val="0"/>
              <w:marTop w:val="0"/>
              <w:marBottom w:val="0"/>
              <w:divBdr>
                <w:top w:val="none" w:sz="0" w:space="0" w:color="auto"/>
                <w:left w:val="none" w:sz="0" w:space="0" w:color="auto"/>
                <w:bottom w:val="none" w:sz="0" w:space="0" w:color="auto"/>
                <w:right w:val="none" w:sz="0" w:space="0" w:color="auto"/>
              </w:divBdr>
              <w:divsChild>
                <w:div w:id="330185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4540254">
      <w:bodyDiv w:val="1"/>
      <w:marLeft w:val="0"/>
      <w:marRight w:val="0"/>
      <w:marTop w:val="0"/>
      <w:marBottom w:val="0"/>
      <w:divBdr>
        <w:top w:val="none" w:sz="0" w:space="0" w:color="auto"/>
        <w:left w:val="none" w:sz="0" w:space="0" w:color="auto"/>
        <w:bottom w:val="none" w:sz="0" w:space="0" w:color="auto"/>
        <w:right w:val="none" w:sz="0" w:space="0" w:color="auto"/>
      </w:divBdr>
    </w:div>
    <w:div w:id="1559127999">
      <w:bodyDiv w:val="1"/>
      <w:marLeft w:val="0"/>
      <w:marRight w:val="0"/>
      <w:marTop w:val="0"/>
      <w:marBottom w:val="0"/>
      <w:divBdr>
        <w:top w:val="none" w:sz="0" w:space="0" w:color="auto"/>
        <w:left w:val="none" w:sz="0" w:space="0" w:color="auto"/>
        <w:bottom w:val="none" w:sz="0" w:space="0" w:color="auto"/>
        <w:right w:val="none" w:sz="0" w:space="0" w:color="auto"/>
      </w:divBdr>
      <w:divsChild>
        <w:div w:id="3483286">
          <w:marLeft w:val="0"/>
          <w:marRight w:val="0"/>
          <w:marTop w:val="0"/>
          <w:marBottom w:val="0"/>
          <w:divBdr>
            <w:top w:val="none" w:sz="0" w:space="0" w:color="auto"/>
            <w:left w:val="none" w:sz="0" w:space="0" w:color="auto"/>
            <w:bottom w:val="none" w:sz="0" w:space="0" w:color="auto"/>
            <w:right w:val="none" w:sz="0" w:space="0" w:color="auto"/>
          </w:divBdr>
          <w:divsChild>
            <w:div w:id="784618205">
              <w:marLeft w:val="0"/>
              <w:marRight w:val="0"/>
              <w:marTop w:val="0"/>
              <w:marBottom w:val="0"/>
              <w:divBdr>
                <w:top w:val="none" w:sz="0" w:space="0" w:color="auto"/>
                <w:left w:val="none" w:sz="0" w:space="0" w:color="auto"/>
                <w:bottom w:val="none" w:sz="0" w:space="0" w:color="auto"/>
                <w:right w:val="none" w:sz="0" w:space="0" w:color="auto"/>
              </w:divBdr>
              <w:divsChild>
                <w:div w:id="498808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518893">
      <w:bodyDiv w:val="1"/>
      <w:marLeft w:val="0"/>
      <w:marRight w:val="0"/>
      <w:marTop w:val="0"/>
      <w:marBottom w:val="0"/>
      <w:divBdr>
        <w:top w:val="none" w:sz="0" w:space="0" w:color="auto"/>
        <w:left w:val="none" w:sz="0" w:space="0" w:color="auto"/>
        <w:bottom w:val="none" w:sz="0" w:space="0" w:color="auto"/>
        <w:right w:val="none" w:sz="0" w:space="0" w:color="auto"/>
      </w:divBdr>
    </w:div>
    <w:div w:id="1570071996">
      <w:bodyDiv w:val="1"/>
      <w:marLeft w:val="0"/>
      <w:marRight w:val="0"/>
      <w:marTop w:val="0"/>
      <w:marBottom w:val="0"/>
      <w:divBdr>
        <w:top w:val="none" w:sz="0" w:space="0" w:color="auto"/>
        <w:left w:val="none" w:sz="0" w:space="0" w:color="auto"/>
        <w:bottom w:val="none" w:sz="0" w:space="0" w:color="auto"/>
        <w:right w:val="none" w:sz="0" w:space="0" w:color="auto"/>
      </w:divBdr>
    </w:div>
    <w:div w:id="1574772425">
      <w:bodyDiv w:val="1"/>
      <w:marLeft w:val="0"/>
      <w:marRight w:val="0"/>
      <w:marTop w:val="0"/>
      <w:marBottom w:val="0"/>
      <w:divBdr>
        <w:top w:val="none" w:sz="0" w:space="0" w:color="auto"/>
        <w:left w:val="none" w:sz="0" w:space="0" w:color="auto"/>
        <w:bottom w:val="none" w:sz="0" w:space="0" w:color="auto"/>
        <w:right w:val="none" w:sz="0" w:space="0" w:color="auto"/>
      </w:divBdr>
    </w:div>
    <w:div w:id="1588886710">
      <w:bodyDiv w:val="1"/>
      <w:marLeft w:val="0"/>
      <w:marRight w:val="0"/>
      <w:marTop w:val="0"/>
      <w:marBottom w:val="0"/>
      <w:divBdr>
        <w:top w:val="none" w:sz="0" w:space="0" w:color="auto"/>
        <w:left w:val="none" w:sz="0" w:space="0" w:color="auto"/>
        <w:bottom w:val="none" w:sz="0" w:space="0" w:color="auto"/>
        <w:right w:val="none" w:sz="0" w:space="0" w:color="auto"/>
      </w:divBdr>
    </w:div>
    <w:div w:id="1593977688">
      <w:bodyDiv w:val="1"/>
      <w:marLeft w:val="0"/>
      <w:marRight w:val="0"/>
      <w:marTop w:val="0"/>
      <w:marBottom w:val="0"/>
      <w:divBdr>
        <w:top w:val="none" w:sz="0" w:space="0" w:color="auto"/>
        <w:left w:val="none" w:sz="0" w:space="0" w:color="auto"/>
        <w:bottom w:val="none" w:sz="0" w:space="0" w:color="auto"/>
        <w:right w:val="none" w:sz="0" w:space="0" w:color="auto"/>
      </w:divBdr>
    </w:div>
    <w:div w:id="1606578719">
      <w:bodyDiv w:val="1"/>
      <w:marLeft w:val="0"/>
      <w:marRight w:val="0"/>
      <w:marTop w:val="0"/>
      <w:marBottom w:val="0"/>
      <w:divBdr>
        <w:top w:val="none" w:sz="0" w:space="0" w:color="auto"/>
        <w:left w:val="none" w:sz="0" w:space="0" w:color="auto"/>
        <w:bottom w:val="none" w:sz="0" w:space="0" w:color="auto"/>
        <w:right w:val="none" w:sz="0" w:space="0" w:color="auto"/>
      </w:divBdr>
    </w:div>
    <w:div w:id="1614895927">
      <w:bodyDiv w:val="1"/>
      <w:marLeft w:val="0"/>
      <w:marRight w:val="0"/>
      <w:marTop w:val="0"/>
      <w:marBottom w:val="0"/>
      <w:divBdr>
        <w:top w:val="none" w:sz="0" w:space="0" w:color="auto"/>
        <w:left w:val="none" w:sz="0" w:space="0" w:color="auto"/>
        <w:bottom w:val="none" w:sz="0" w:space="0" w:color="auto"/>
        <w:right w:val="none" w:sz="0" w:space="0" w:color="auto"/>
      </w:divBdr>
    </w:div>
    <w:div w:id="1625888405">
      <w:bodyDiv w:val="1"/>
      <w:marLeft w:val="0"/>
      <w:marRight w:val="0"/>
      <w:marTop w:val="0"/>
      <w:marBottom w:val="0"/>
      <w:divBdr>
        <w:top w:val="none" w:sz="0" w:space="0" w:color="auto"/>
        <w:left w:val="none" w:sz="0" w:space="0" w:color="auto"/>
        <w:bottom w:val="none" w:sz="0" w:space="0" w:color="auto"/>
        <w:right w:val="none" w:sz="0" w:space="0" w:color="auto"/>
      </w:divBdr>
    </w:div>
    <w:div w:id="1641302731">
      <w:bodyDiv w:val="1"/>
      <w:marLeft w:val="0"/>
      <w:marRight w:val="0"/>
      <w:marTop w:val="0"/>
      <w:marBottom w:val="0"/>
      <w:divBdr>
        <w:top w:val="none" w:sz="0" w:space="0" w:color="auto"/>
        <w:left w:val="none" w:sz="0" w:space="0" w:color="auto"/>
        <w:bottom w:val="none" w:sz="0" w:space="0" w:color="auto"/>
        <w:right w:val="none" w:sz="0" w:space="0" w:color="auto"/>
      </w:divBdr>
    </w:div>
    <w:div w:id="1642224202">
      <w:bodyDiv w:val="1"/>
      <w:marLeft w:val="0"/>
      <w:marRight w:val="0"/>
      <w:marTop w:val="0"/>
      <w:marBottom w:val="0"/>
      <w:divBdr>
        <w:top w:val="none" w:sz="0" w:space="0" w:color="auto"/>
        <w:left w:val="none" w:sz="0" w:space="0" w:color="auto"/>
        <w:bottom w:val="none" w:sz="0" w:space="0" w:color="auto"/>
        <w:right w:val="none" w:sz="0" w:space="0" w:color="auto"/>
      </w:divBdr>
    </w:div>
    <w:div w:id="1649892455">
      <w:bodyDiv w:val="1"/>
      <w:marLeft w:val="0"/>
      <w:marRight w:val="0"/>
      <w:marTop w:val="0"/>
      <w:marBottom w:val="0"/>
      <w:divBdr>
        <w:top w:val="none" w:sz="0" w:space="0" w:color="auto"/>
        <w:left w:val="none" w:sz="0" w:space="0" w:color="auto"/>
        <w:bottom w:val="none" w:sz="0" w:space="0" w:color="auto"/>
        <w:right w:val="none" w:sz="0" w:space="0" w:color="auto"/>
      </w:divBdr>
      <w:divsChild>
        <w:div w:id="811481401">
          <w:marLeft w:val="0"/>
          <w:marRight w:val="0"/>
          <w:marTop w:val="90"/>
          <w:marBottom w:val="0"/>
          <w:divBdr>
            <w:top w:val="none" w:sz="0" w:space="0" w:color="auto"/>
            <w:left w:val="none" w:sz="0" w:space="0" w:color="auto"/>
            <w:bottom w:val="none" w:sz="0" w:space="0" w:color="auto"/>
            <w:right w:val="none" w:sz="0" w:space="0" w:color="auto"/>
          </w:divBdr>
          <w:divsChild>
            <w:div w:id="1354964321">
              <w:marLeft w:val="0"/>
              <w:marRight w:val="0"/>
              <w:marTop w:val="0"/>
              <w:marBottom w:val="420"/>
              <w:divBdr>
                <w:top w:val="none" w:sz="0" w:space="0" w:color="auto"/>
                <w:left w:val="none" w:sz="0" w:space="0" w:color="auto"/>
                <w:bottom w:val="none" w:sz="0" w:space="0" w:color="auto"/>
                <w:right w:val="none" w:sz="0" w:space="0" w:color="auto"/>
              </w:divBdr>
              <w:divsChild>
                <w:div w:id="479464988">
                  <w:marLeft w:val="0"/>
                  <w:marRight w:val="0"/>
                  <w:marTop w:val="0"/>
                  <w:marBottom w:val="0"/>
                  <w:divBdr>
                    <w:top w:val="none" w:sz="0" w:space="0" w:color="auto"/>
                    <w:left w:val="none" w:sz="0" w:space="0" w:color="auto"/>
                    <w:bottom w:val="none" w:sz="0" w:space="0" w:color="auto"/>
                    <w:right w:val="none" w:sz="0" w:space="0" w:color="auto"/>
                  </w:divBdr>
                  <w:divsChild>
                    <w:div w:id="40056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0745277">
      <w:bodyDiv w:val="1"/>
      <w:marLeft w:val="0"/>
      <w:marRight w:val="0"/>
      <w:marTop w:val="0"/>
      <w:marBottom w:val="0"/>
      <w:divBdr>
        <w:top w:val="none" w:sz="0" w:space="0" w:color="auto"/>
        <w:left w:val="none" w:sz="0" w:space="0" w:color="auto"/>
        <w:bottom w:val="none" w:sz="0" w:space="0" w:color="auto"/>
        <w:right w:val="none" w:sz="0" w:space="0" w:color="auto"/>
      </w:divBdr>
    </w:div>
    <w:div w:id="1671252641">
      <w:bodyDiv w:val="1"/>
      <w:marLeft w:val="0"/>
      <w:marRight w:val="0"/>
      <w:marTop w:val="0"/>
      <w:marBottom w:val="0"/>
      <w:divBdr>
        <w:top w:val="none" w:sz="0" w:space="0" w:color="auto"/>
        <w:left w:val="none" w:sz="0" w:space="0" w:color="auto"/>
        <w:bottom w:val="none" w:sz="0" w:space="0" w:color="auto"/>
        <w:right w:val="none" w:sz="0" w:space="0" w:color="auto"/>
      </w:divBdr>
    </w:div>
    <w:div w:id="1684473503">
      <w:bodyDiv w:val="1"/>
      <w:marLeft w:val="0"/>
      <w:marRight w:val="0"/>
      <w:marTop w:val="0"/>
      <w:marBottom w:val="0"/>
      <w:divBdr>
        <w:top w:val="none" w:sz="0" w:space="0" w:color="auto"/>
        <w:left w:val="none" w:sz="0" w:space="0" w:color="auto"/>
        <w:bottom w:val="none" w:sz="0" w:space="0" w:color="auto"/>
        <w:right w:val="none" w:sz="0" w:space="0" w:color="auto"/>
      </w:divBdr>
    </w:div>
    <w:div w:id="1693602337">
      <w:bodyDiv w:val="1"/>
      <w:marLeft w:val="0"/>
      <w:marRight w:val="0"/>
      <w:marTop w:val="0"/>
      <w:marBottom w:val="0"/>
      <w:divBdr>
        <w:top w:val="none" w:sz="0" w:space="0" w:color="auto"/>
        <w:left w:val="none" w:sz="0" w:space="0" w:color="auto"/>
        <w:bottom w:val="none" w:sz="0" w:space="0" w:color="auto"/>
        <w:right w:val="none" w:sz="0" w:space="0" w:color="auto"/>
      </w:divBdr>
      <w:divsChild>
        <w:div w:id="2115662462">
          <w:marLeft w:val="0"/>
          <w:marRight w:val="0"/>
          <w:marTop w:val="0"/>
          <w:marBottom w:val="0"/>
          <w:divBdr>
            <w:top w:val="none" w:sz="0" w:space="0" w:color="auto"/>
            <w:left w:val="none" w:sz="0" w:space="0" w:color="auto"/>
            <w:bottom w:val="none" w:sz="0" w:space="0" w:color="auto"/>
            <w:right w:val="none" w:sz="0" w:space="0" w:color="auto"/>
          </w:divBdr>
          <w:divsChild>
            <w:div w:id="242497977">
              <w:marLeft w:val="0"/>
              <w:marRight w:val="0"/>
              <w:marTop w:val="0"/>
              <w:marBottom w:val="0"/>
              <w:divBdr>
                <w:top w:val="none" w:sz="0" w:space="0" w:color="auto"/>
                <w:left w:val="none" w:sz="0" w:space="0" w:color="auto"/>
                <w:bottom w:val="none" w:sz="0" w:space="0" w:color="auto"/>
                <w:right w:val="none" w:sz="0" w:space="0" w:color="auto"/>
              </w:divBdr>
              <w:divsChild>
                <w:div w:id="711423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984452">
      <w:bodyDiv w:val="1"/>
      <w:marLeft w:val="0"/>
      <w:marRight w:val="0"/>
      <w:marTop w:val="0"/>
      <w:marBottom w:val="0"/>
      <w:divBdr>
        <w:top w:val="none" w:sz="0" w:space="0" w:color="auto"/>
        <w:left w:val="none" w:sz="0" w:space="0" w:color="auto"/>
        <w:bottom w:val="none" w:sz="0" w:space="0" w:color="auto"/>
        <w:right w:val="none" w:sz="0" w:space="0" w:color="auto"/>
      </w:divBdr>
    </w:div>
    <w:div w:id="1719358945">
      <w:bodyDiv w:val="1"/>
      <w:marLeft w:val="0"/>
      <w:marRight w:val="0"/>
      <w:marTop w:val="0"/>
      <w:marBottom w:val="0"/>
      <w:divBdr>
        <w:top w:val="none" w:sz="0" w:space="0" w:color="auto"/>
        <w:left w:val="none" w:sz="0" w:space="0" w:color="auto"/>
        <w:bottom w:val="none" w:sz="0" w:space="0" w:color="auto"/>
        <w:right w:val="none" w:sz="0" w:space="0" w:color="auto"/>
      </w:divBdr>
    </w:div>
    <w:div w:id="1752194022">
      <w:bodyDiv w:val="1"/>
      <w:marLeft w:val="0"/>
      <w:marRight w:val="0"/>
      <w:marTop w:val="0"/>
      <w:marBottom w:val="0"/>
      <w:divBdr>
        <w:top w:val="none" w:sz="0" w:space="0" w:color="auto"/>
        <w:left w:val="none" w:sz="0" w:space="0" w:color="auto"/>
        <w:bottom w:val="none" w:sz="0" w:space="0" w:color="auto"/>
        <w:right w:val="none" w:sz="0" w:space="0" w:color="auto"/>
      </w:divBdr>
      <w:divsChild>
        <w:div w:id="181668130">
          <w:marLeft w:val="0"/>
          <w:marRight w:val="0"/>
          <w:marTop w:val="0"/>
          <w:marBottom w:val="0"/>
          <w:divBdr>
            <w:top w:val="none" w:sz="0" w:space="0" w:color="auto"/>
            <w:left w:val="none" w:sz="0" w:space="0" w:color="auto"/>
            <w:bottom w:val="none" w:sz="0" w:space="0" w:color="auto"/>
            <w:right w:val="none" w:sz="0" w:space="0" w:color="auto"/>
          </w:divBdr>
          <w:divsChild>
            <w:div w:id="1079794871">
              <w:marLeft w:val="0"/>
              <w:marRight w:val="0"/>
              <w:marTop w:val="0"/>
              <w:marBottom w:val="0"/>
              <w:divBdr>
                <w:top w:val="none" w:sz="0" w:space="0" w:color="auto"/>
                <w:left w:val="none" w:sz="0" w:space="0" w:color="auto"/>
                <w:bottom w:val="none" w:sz="0" w:space="0" w:color="auto"/>
                <w:right w:val="none" w:sz="0" w:space="0" w:color="auto"/>
              </w:divBdr>
              <w:divsChild>
                <w:div w:id="544676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3044940">
      <w:bodyDiv w:val="1"/>
      <w:marLeft w:val="0"/>
      <w:marRight w:val="0"/>
      <w:marTop w:val="0"/>
      <w:marBottom w:val="0"/>
      <w:divBdr>
        <w:top w:val="none" w:sz="0" w:space="0" w:color="auto"/>
        <w:left w:val="none" w:sz="0" w:space="0" w:color="auto"/>
        <w:bottom w:val="none" w:sz="0" w:space="0" w:color="auto"/>
        <w:right w:val="none" w:sz="0" w:space="0" w:color="auto"/>
      </w:divBdr>
    </w:div>
    <w:div w:id="1761488240">
      <w:bodyDiv w:val="1"/>
      <w:marLeft w:val="0"/>
      <w:marRight w:val="0"/>
      <w:marTop w:val="0"/>
      <w:marBottom w:val="0"/>
      <w:divBdr>
        <w:top w:val="none" w:sz="0" w:space="0" w:color="auto"/>
        <w:left w:val="none" w:sz="0" w:space="0" w:color="auto"/>
        <w:bottom w:val="none" w:sz="0" w:space="0" w:color="auto"/>
        <w:right w:val="none" w:sz="0" w:space="0" w:color="auto"/>
      </w:divBdr>
    </w:div>
    <w:div w:id="1768698169">
      <w:bodyDiv w:val="1"/>
      <w:marLeft w:val="0"/>
      <w:marRight w:val="0"/>
      <w:marTop w:val="0"/>
      <w:marBottom w:val="0"/>
      <w:divBdr>
        <w:top w:val="none" w:sz="0" w:space="0" w:color="auto"/>
        <w:left w:val="none" w:sz="0" w:space="0" w:color="auto"/>
        <w:bottom w:val="none" w:sz="0" w:space="0" w:color="auto"/>
        <w:right w:val="none" w:sz="0" w:space="0" w:color="auto"/>
      </w:divBdr>
    </w:div>
    <w:div w:id="1775326756">
      <w:bodyDiv w:val="1"/>
      <w:marLeft w:val="0"/>
      <w:marRight w:val="0"/>
      <w:marTop w:val="0"/>
      <w:marBottom w:val="0"/>
      <w:divBdr>
        <w:top w:val="none" w:sz="0" w:space="0" w:color="auto"/>
        <w:left w:val="none" w:sz="0" w:space="0" w:color="auto"/>
        <w:bottom w:val="none" w:sz="0" w:space="0" w:color="auto"/>
        <w:right w:val="none" w:sz="0" w:space="0" w:color="auto"/>
      </w:divBdr>
    </w:div>
    <w:div w:id="1786774839">
      <w:bodyDiv w:val="1"/>
      <w:marLeft w:val="0"/>
      <w:marRight w:val="0"/>
      <w:marTop w:val="0"/>
      <w:marBottom w:val="0"/>
      <w:divBdr>
        <w:top w:val="none" w:sz="0" w:space="0" w:color="auto"/>
        <w:left w:val="none" w:sz="0" w:space="0" w:color="auto"/>
        <w:bottom w:val="none" w:sz="0" w:space="0" w:color="auto"/>
        <w:right w:val="none" w:sz="0" w:space="0" w:color="auto"/>
      </w:divBdr>
    </w:div>
    <w:div w:id="1793092546">
      <w:bodyDiv w:val="1"/>
      <w:marLeft w:val="0"/>
      <w:marRight w:val="0"/>
      <w:marTop w:val="0"/>
      <w:marBottom w:val="0"/>
      <w:divBdr>
        <w:top w:val="none" w:sz="0" w:space="0" w:color="auto"/>
        <w:left w:val="none" w:sz="0" w:space="0" w:color="auto"/>
        <w:bottom w:val="none" w:sz="0" w:space="0" w:color="auto"/>
        <w:right w:val="none" w:sz="0" w:space="0" w:color="auto"/>
      </w:divBdr>
    </w:div>
    <w:div w:id="1793750036">
      <w:bodyDiv w:val="1"/>
      <w:marLeft w:val="0"/>
      <w:marRight w:val="0"/>
      <w:marTop w:val="0"/>
      <w:marBottom w:val="0"/>
      <w:divBdr>
        <w:top w:val="none" w:sz="0" w:space="0" w:color="auto"/>
        <w:left w:val="none" w:sz="0" w:space="0" w:color="auto"/>
        <w:bottom w:val="none" w:sz="0" w:space="0" w:color="auto"/>
        <w:right w:val="none" w:sz="0" w:space="0" w:color="auto"/>
      </w:divBdr>
      <w:divsChild>
        <w:div w:id="1298224020">
          <w:marLeft w:val="0"/>
          <w:marRight w:val="0"/>
          <w:marTop w:val="0"/>
          <w:marBottom w:val="0"/>
          <w:divBdr>
            <w:top w:val="none" w:sz="0" w:space="0" w:color="auto"/>
            <w:left w:val="none" w:sz="0" w:space="0" w:color="auto"/>
            <w:bottom w:val="none" w:sz="0" w:space="0" w:color="auto"/>
            <w:right w:val="none" w:sz="0" w:space="0" w:color="auto"/>
          </w:divBdr>
          <w:divsChild>
            <w:div w:id="206115139">
              <w:marLeft w:val="0"/>
              <w:marRight w:val="0"/>
              <w:marTop w:val="0"/>
              <w:marBottom w:val="0"/>
              <w:divBdr>
                <w:top w:val="none" w:sz="0" w:space="0" w:color="auto"/>
                <w:left w:val="none" w:sz="0" w:space="0" w:color="auto"/>
                <w:bottom w:val="none" w:sz="0" w:space="0" w:color="auto"/>
                <w:right w:val="none" w:sz="0" w:space="0" w:color="auto"/>
              </w:divBdr>
              <w:divsChild>
                <w:div w:id="96758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518172">
      <w:bodyDiv w:val="1"/>
      <w:marLeft w:val="0"/>
      <w:marRight w:val="0"/>
      <w:marTop w:val="0"/>
      <w:marBottom w:val="0"/>
      <w:divBdr>
        <w:top w:val="none" w:sz="0" w:space="0" w:color="auto"/>
        <w:left w:val="none" w:sz="0" w:space="0" w:color="auto"/>
        <w:bottom w:val="none" w:sz="0" w:space="0" w:color="auto"/>
        <w:right w:val="none" w:sz="0" w:space="0" w:color="auto"/>
      </w:divBdr>
    </w:div>
    <w:div w:id="1813710835">
      <w:bodyDiv w:val="1"/>
      <w:marLeft w:val="0"/>
      <w:marRight w:val="0"/>
      <w:marTop w:val="0"/>
      <w:marBottom w:val="0"/>
      <w:divBdr>
        <w:top w:val="none" w:sz="0" w:space="0" w:color="auto"/>
        <w:left w:val="none" w:sz="0" w:space="0" w:color="auto"/>
        <w:bottom w:val="none" w:sz="0" w:space="0" w:color="auto"/>
        <w:right w:val="none" w:sz="0" w:space="0" w:color="auto"/>
      </w:divBdr>
    </w:div>
    <w:div w:id="1821311344">
      <w:bodyDiv w:val="1"/>
      <w:marLeft w:val="0"/>
      <w:marRight w:val="0"/>
      <w:marTop w:val="0"/>
      <w:marBottom w:val="0"/>
      <w:divBdr>
        <w:top w:val="none" w:sz="0" w:space="0" w:color="auto"/>
        <w:left w:val="none" w:sz="0" w:space="0" w:color="auto"/>
        <w:bottom w:val="none" w:sz="0" w:space="0" w:color="auto"/>
        <w:right w:val="none" w:sz="0" w:space="0" w:color="auto"/>
      </w:divBdr>
    </w:div>
    <w:div w:id="1825272433">
      <w:bodyDiv w:val="1"/>
      <w:marLeft w:val="0"/>
      <w:marRight w:val="0"/>
      <w:marTop w:val="0"/>
      <w:marBottom w:val="0"/>
      <w:divBdr>
        <w:top w:val="none" w:sz="0" w:space="0" w:color="auto"/>
        <w:left w:val="none" w:sz="0" w:space="0" w:color="auto"/>
        <w:bottom w:val="none" w:sz="0" w:space="0" w:color="auto"/>
        <w:right w:val="none" w:sz="0" w:space="0" w:color="auto"/>
      </w:divBdr>
    </w:div>
    <w:div w:id="1826429265">
      <w:bodyDiv w:val="1"/>
      <w:marLeft w:val="0"/>
      <w:marRight w:val="0"/>
      <w:marTop w:val="0"/>
      <w:marBottom w:val="0"/>
      <w:divBdr>
        <w:top w:val="none" w:sz="0" w:space="0" w:color="auto"/>
        <w:left w:val="none" w:sz="0" w:space="0" w:color="auto"/>
        <w:bottom w:val="none" w:sz="0" w:space="0" w:color="auto"/>
        <w:right w:val="none" w:sz="0" w:space="0" w:color="auto"/>
      </w:divBdr>
    </w:div>
    <w:div w:id="1845050637">
      <w:bodyDiv w:val="1"/>
      <w:marLeft w:val="0"/>
      <w:marRight w:val="0"/>
      <w:marTop w:val="0"/>
      <w:marBottom w:val="0"/>
      <w:divBdr>
        <w:top w:val="none" w:sz="0" w:space="0" w:color="auto"/>
        <w:left w:val="none" w:sz="0" w:space="0" w:color="auto"/>
        <w:bottom w:val="none" w:sz="0" w:space="0" w:color="auto"/>
        <w:right w:val="none" w:sz="0" w:space="0" w:color="auto"/>
      </w:divBdr>
    </w:div>
    <w:div w:id="1856993628">
      <w:bodyDiv w:val="1"/>
      <w:marLeft w:val="0"/>
      <w:marRight w:val="0"/>
      <w:marTop w:val="0"/>
      <w:marBottom w:val="0"/>
      <w:divBdr>
        <w:top w:val="none" w:sz="0" w:space="0" w:color="auto"/>
        <w:left w:val="none" w:sz="0" w:space="0" w:color="auto"/>
        <w:bottom w:val="none" w:sz="0" w:space="0" w:color="auto"/>
        <w:right w:val="none" w:sz="0" w:space="0" w:color="auto"/>
      </w:divBdr>
    </w:div>
    <w:div w:id="1866600749">
      <w:bodyDiv w:val="1"/>
      <w:marLeft w:val="0"/>
      <w:marRight w:val="0"/>
      <w:marTop w:val="0"/>
      <w:marBottom w:val="0"/>
      <w:divBdr>
        <w:top w:val="none" w:sz="0" w:space="0" w:color="auto"/>
        <w:left w:val="none" w:sz="0" w:space="0" w:color="auto"/>
        <w:bottom w:val="none" w:sz="0" w:space="0" w:color="auto"/>
        <w:right w:val="none" w:sz="0" w:space="0" w:color="auto"/>
      </w:divBdr>
    </w:div>
    <w:div w:id="1867865716">
      <w:bodyDiv w:val="1"/>
      <w:marLeft w:val="0"/>
      <w:marRight w:val="0"/>
      <w:marTop w:val="0"/>
      <w:marBottom w:val="0"/>
      <w:divBdr>
        <w:top w:val="none" w:sz="0" w:space="0" w:color="auto"/>
        <w:left w:val="none" w:sz="0" w:space="0" w:color="auto"/>
        <w:bottom w:val="none" w:sz="0" w:space="0" w:color="auto"/>
        <w:right w:val="none" w:sz="0" w:space="0" w:color="auto"/>
      </w:divBdr>
    </w:div>
    <w:div w:id="1881552313">
      <w:bodyDiv w:val="1"/>
      <w:marLeft w:val="0"/>
      <w:marRight w:val="0"/>
      <w:marTop w:val="0"/>
      <w:marBottom w:val="0"/>
      <w:divBdr>
        <w:top w:val="none" w:sz="0" w:space="0" w:color="auto"/>
        <w:left w:val="none" w:sz="0" w:space="0" w:color="auto"/>
        <w:bottom w:val="none" w:sz="0" w:space="0" w:color="auto"/>
        <w:right w:val="none" w:sz="0" w:space="0" w:color="auto"/>
      </w:divBdr>
    </w:div>
    <w:div w:id="1889410584">
      <w:bodyDiv w:val="1"/>
      <w:marLeft w:val="0"/>
      <w:marRight w:val="0"/>
      <w:marTop w:val="0"/>
      <w:marBottom w:val="0"/>
      <w:divBdr>
        <w:top w:val="none" w:sz="0" w:space="0" w:color="auto"/>
        <w:left w:val="none" w:sz="0" w:space="0" w:color="auto"/>
        <w:bottom w:val="none" w:sz="0" w:space="0" w:color="auto"/>
        <w:right w:val="none" w:sz="0" w:space="0" w:color="auto"/>
      </w:divBdr>
    </w:div>
    <w:div w:id="1891649319">
      <w:bodyDiv w:val="1"/>
      <w:marLeft w:val="0"/>
      <w:marRight w:val="0"/>
      <w:marTop w:val="0"/>
      <w:marBottom w:val="0"/>
      <w:divBdr>
        <w:top w:val="none" w:sz="0" w:space="0" w:color="auto"/>
        <w:left w:val="none" w:sz="0" w:space="0" w:color="auto"/>
        <w:bottom w:val="none" w:sz="0" w:space="0" w:color="auto"/>
        <w:right w:val="none" w:sz="0" w:space="0" w:color="auto"/>
      </w:divBdr>
    </w:div>
    <w:div w:id="1893149978">
      <w:bodyDiv w:val="1"/>
      <w:marLeft w:val="0"/>
      <w:marRight w:val="0"/>
      <w:marTop w:val="0"/>
      <w:marBottom w:val="0"/>
      <w:divBdr>
        <w:top w:val="none" w:sz="0" w:space="0" w:color="auto"/>
        <w:left w:val="none" w:sz="0" w:space="0" w:color="auto"/>
        <w:bottom w:val="none" w:sz="0" w:space="0" w:color="auto"/>
        <w:right w:val="none" w:sz="0" w:space="0" w:color="auto"/>
      </w:divBdr>
      <w:divsChild>
        <w:div w:id="1135291895">
          <w:marLeft w:val="0"/>
          <w:marRight w:val="0"/>
          <w:marTop w:val="0"/>
          <w:marBottom w:val="0"/>
          <w:divBdr>
            <w:top w:val="none" w:sz="0" w:space="0" w:color="auto"/>
            <w:left w:val="none" w:sz="0" w:space="0" w:color="auto"/>
            <w:bottom w:val="none" w:sz="0" w:space="0" w:color="auto"/>
            <w:right w:val="none" w:sz="0" w:space="0" w:color="auto"/>
          </w:divBdr>
          <w:divsChild>
            <w:div w:id="2046444657">
              <w:marLeft w:val="0"/>
              <w:marRight w:val="0"/>
              <w:marTop w:val="0"/>
              <w:marBottom w:val="0"/>
              <w:divBdr>
                <w:top w:val="none" w:sz="0" w:space="0" w:color="auto"/>
                <w:left w:val="none" w:sz="0" w:space="0" w:color="auto"/>
                <w:bottom w:val="none" w:sz="0" w:space="0" w:color="auto"/>
                <w:right w:val="none" w:sz="0" w:space="0" w:color="auto"/>
              </w:divBdr>
              <w:divsChild>
                <w:div w:id="79840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6506504">
      <w:bodyDiv w:val="1"/>
      <w:marLeft w:val="0"/>
      <w:marRight w:val="0"/>
      <w:marTop w:val="0"/>
      <w:marBottom w:val="0"/>
      <w:divBdr>
        <w:top w:val="none" w:sz="0" w:space="0" w:color="auto"/>
        <w:left w:val="none" w:sz="0" w:space="0" w:color="auto"/>
        <w:bottom w:val="none" w:sz="0" w:space="0" w:color="auto"/>
        <w:right w:val="none" w:sz="0" w:space="0" w:color="auto"/>
      </w:divBdr>
    </w:div>
    <w:div w:id="1899364774">
      <w:bodyDiv w:val="1"/>
      <w:marLeft w:val="0"/>
      <w:marRight w:val="0"/>
      <w:marTop w:val="0"/>
      <w:marBottom w:val="0"/>
      <w:divBdr>
        <w:top w:val="none" w:sz="0" w:space="0" w:color="auto"/>
        <w:left w:val="none" w:sz="0" w:space="0" w:color="auto"/>
        <w:bottom w:val="none" w:sz="0" w:space="0" w:color="auto"/>
        <w:right w:val="none" w:sz="0" w:space="0" w:color="auto"/>
      </w:divBdr>
    </w:div>
    <w:div w:id="1905026427">
      <w:bodyDiv w:val="1"/>
      <w:marLeft w:val="0"/>
      <w:marRight w:val="0"/>
      <w:marTop w:val="0"/>
      <w:marBottom w:val="0"/>
      <w:divBdr>
        <w:top w:val="none" w:sz="0" w:space="0" w:color="auto"/>
        <w:left w:val="none" w:sz="0" w:space="0" w:color="auto"/>
        <w:bottom w:val="none" w:sz="0" w:space="0" w:color="auto"/>
        <w:right w:val="none" w:sz="0" w:space="0" w:color="auto"/>
      </w:divBdr>
    </w:div>
    <w:div w:id="1919290772">
      <w:bodyDiv w:val="1"/>
      <w:marLeft w:val="0"/>
      <w:marRight w:val="0"/>
      <w:marTop w:val="0"/>
      <w:marBottom w:val="0"/>
      <w:divBdr>
        <w:top w:val="none" w:sz="0" w:space="0" w:color="auto"/>
        <w:left w:val="none" w:sz="0" w:space="0" w:color="auto"/>
        <w:bottom w:val="none" w:sz="0" w:space="0" w:color="auto"/>
        <w:right w:val="none" w:sz="0" w:space="0" w:color="auto"/>
      </w:divBdr>
    </w:div>
    <w:div w:id="1920869006">
      <w:bodyDiv w:val="1"/>
      <w:marLeft w:val="0"/>
      <w:marRight w:val="0"/>
      <w:marTop w:val="0"/>
      <w:marBottom w:val="0"/>
      <w:divBdr>
        <w:top w:val="none" w:sz="0" w:space="0" w:color="auto"/>
        <w:left w:val="none" w:sz="0" w:space="0" w:color="auto"/>
        <w:bottom w:val="none" w:sz="0" w:space="0" w:color="auto"/>
        <w:right w:val="none" w:sz="0" w:space="0" w:color="auto"/>
      </w:divBdr>
    </w:div>
    <w:div w:id="1933854783">
      <w:bodyDiv w:val="1"/>
      <w:marLeft w:val="0"/>
      <w:marRight w:val="0"/>
      <w:marTop w:val="0"/>
      <w:marBottom w:val="0"/>
      <w:divBdr>
        <w:top w:val="none" w:sz="0" w:space="0" w:color="auto"/>
        <w:left w:val="none" w:sz="0" w:space="0" w:color="auto"/>
        <w:bottom w:val="none" w:sz="0" w:space="0" w:color="auto"/>
        <w:right w:val="none" w:sz="0" w:space="0" w:color="auto"/>
      </w:divBdr>
    </w:div>
    <w:div w:id="1953705256">
      <w:bodyDiv w:val="1"/>
      <w:marLeft w:val="0"/>
      <w:marRight w:val="0"/>
      <w:marTop w:val="0"/>
      <w:marBottom w:val="0"/>
      <w:divBdr>
        <w:top w:val="none" w:sz="0" w:space="0" w:color="auto"/>
        <w:left w:val="none" w:sz="0" w:space="0" w:color="auto"/>
        <w:bottom w:val="none" w:sz="0" w:space="0" w:color="auto"/>
        <w:right w:val="none" w:sz="0" w:space="0" w:color="auto"/>
      </w:divBdr>
    </w:div>
    <w:div w:id="1962614826">
      <w:bodyDiv w:val="1"/>
      <w:marLeft w:val="0"/>
      <w:marRight w:val="0"/>
      <w:marTop w:val="0"/>
      <w:marBottom w:val="0"/>
      <w:divBdr>
        <w:top w:val="none" w:sz="0" w:space="0" w:color="auto"/>
        <w:left w:val="none" w:sz="0" w:space="0" w:color="auto"/>
        <w:bottom w:val="none" w:sz="0" w:space="0" w:color="auto"/>
        <w:right w:val="none" w:sz="0" w:space="0" w:color="auto"/>
      </w:divBdr>
      <w:divsChild>
        <w:div w:id="1705599993">
          <w:marLeft w:val="0"/>
          <w:marRight w:val="0"/>
          <w:marTop w:val="0"/>
          <w:marBottom w:val="0"/>
          <w:divBdr>
            <w:top w:val="none" w:sz="0" w:space="0" w:color="auto"/>
            <w:left w:val="none" w:sz="0" w:space="0" w:color="auto"/>
            <w:bottom w:val="none" w:sz="0" w:space="0" w:color="auto"/>
            <w:right w:val="none" w:sz="0" w:space="0" w:color="auto"/>
          </w:divBdr>
        </w:div>
      </w:divsChild>
    </w:div>
    <w:div w:id="1976522731">
      <w:bodyDiv w:val="1"/>
      <w:marLeft w:val="0"/>
      <w:marRight w:val="0"/>
      <w:marTop w:val="0"/>
      <w:marBottom w:val="0"/>
      <w:divBdr>
        <w:top w:val="none" w:sz="0" w:space="0" w:color="auto"/>
        <w:left w:val="none" w:sz="0" w:space="0" w:color="auto"/>
        <w:bottom w:val="none" w:sz="0" w:space="0" w:color="auto"/>
        <w:right w:val="none" w:sz="0" w:space="0" w:color="auto"/>
      </w:divBdr>
    </w:div>
    <w:div w:id="1986929039">
      <w:bodyDiv w:val="1"/>
      <w:marLeft w:val="0"/>
      <w:marRight w:val="0"/>
      <w:marTop w:val="0"/>
      <w:marBottom w:val="0"/>
      <w:divBdr>
        <w:top w:val="none" w:sz="0" w:space="0" w:color="auto"/>
        <w:left w:val="none" w:sz="0" w:space="0" w:color="auto"/>
        <w:bottom w:val="none" w:sz="0" w:space="0" w:color="auto"/>
        <w:right w:val="none" w:sz="0" w:space="0" w:color="auto"/>
      </w:divBdr>
    </w:div>
    <w:div w:id="2004166003">
      <w:bodyDiv w:val="1"/>
      <w:marLeft w:val="0"/>
      <w:marRight w:val="0"/>
      <w:marTop w:val="0"/>
      <w:marBottom w:val="0"/>
      <w:divBdr>
        <w:top w:val="none" w:sz="0" w:space="0" w:color="auto"/>
        <w:left w:val="none" w:sz="0" w:space="0" w:color="auto"/>
        <w:bottom w:val="none" w:sz="0" w:space="0" w:color="auto"/>
        <w:right w:val="none" w:sz="0" w:space="0" w:color="auto"/>
      </w:divBdr>
    </w:div>
    <w:div w:id="2004505232">
      <w:bodyDiv w:val="1"/>
      <w:marLeft w:val="0"/>
      <w:marRight w:val="0"/>
      <w:marTop w:val="0"/>
      <w:marBottom w:val="0"/>
      <w:divBdr>
        <w:top w:val="none" w:sz="0" w:space="0" w:color="auto"/>
        <w:left w:val="none" w:sz="0" w:space="0" w:color="auto"/>
        <w:bottom w:val="none" w:sz="0" w:space="0" w:color="auto"/>
        <w:right w:val="none" w:sz="0" w:space="0" w:color="auto"/>
      </w:divBdr>
      <w:divsChild>
        <w:div w:id="476191998">
          <w:marLeft w:val="0"/>
          <w:marRight w:val="0"/>
          <w:marTop w:val="0"/>
          <w:marBottom w:val="60"/>
          <w:divBdr>
            <w:top w:val="none" w:sz="0" w:space="0" w:color="auto"/>
            <w:left w:val="none" w:sz="0" w:space="0" w:color="auto"/>
            <w:bottom w:val="none" w:sz="0" w:space="0" w:color="auto"/>
            <w:right w:val="none" w:sz="0" w:space="0" w:color="auto"/>
          </w:divBdr>
          <w:divsChild>
            <w:div w:id="112094667">
              <w:marLeft w:val="0"/>
              <w:marRight w:val="0"/>
              <w:marTop w:val="0"/>
              <w:marBottom w:val="0"/>
              <w:divBdr>
                <w:top w:val="none" w:sz="0" w:space="0" w:color="auto"/>
                <w:left w:val="none" w:sz="0" w:space="0" w:color="auto"/>
                <w:bottom w:val="none" w:sz="0" w:space="0" w:color="auto"/>
                <w:right w:val="none" w:sz="0" w:space="0" w:color="auto"/>
              </w:divBdr>
              <w:divsChild>
                <w:div w:id="1123576609">
                  <w:marLeft w:val="0"/>
                  <w:marRight w:val="0"/>
                  <w:marTop w:val="0"/>
                  <w:marBottom w:val="0"/>
                  <w:divBdr>
                    <w:top w:val="none" w:sz="0" w:space="0" w:color="auto"/>
                    <w:left w:val="none" w:sz="0" w:space="0" w:color="auto"/>
                    <w:bottom w:val="none" w:sz="0" w:space="0" w:color="auto"/>
                    <w:right w:val="none" w:sz="0" w:space="0" w:color="auto"/>
                  </w:divBdr>
                  <w:divsChild>
                    <w:div w:id="354816047">
                      <w:marLeft w:val="0"/>
                      <w:marRight w:val="150"/>
                      <w:marTop w:val="30"/>
                      <w:marBottom w:val="0"/>
                      <w:divBdr>
                        <w:top w:val="none" w:sz="0" w:space="0" w:color="auto"/>
                        <w:left w:val="none" w:sz="0" w:space="0" w:color="auto"/>
                        <w:bottom w:val="none" w:sz="0" w:space="0" w:color="auto"/>
                        <w:right w:val="none" w:sz="0" w:space="0" w:color="auto"/>
                      </w:divBdr>
                      <w:divsChild>
                        <w:div w:id="1602303190">
                          <w:marLeft w:val="0"/>
                          <w:marRight w:val="0"/>
                          <w:marTop w:val="0"/>
                          <w:marBottom w:val="0"/>
                          <w:divBdr>
                            <w:top w:val="none" w:sz="0" w:space="0" w:color="auto"/>
                            <w:left w:val="none" w:sz="0" w:space="0" w:color="auto"/>
                            <w:bottom w:val="none" w:sz="0" w:space="0" w:color="auto"/>
                            <w:right w:val="none" w:sz="0" w:space="0" w:color="auto"/>
                          </w:divBdr>
                        </w:div>
                      </w:divsChild>
                    </w:div>
                    <w:div w:id="892697070">
                      <w:marLeft w:val="0"/>
                      <w:marRight w:val="0"/>
                      <w:marTop w:val="0"/>
                      <w:marBottom w:val="0"/>
                      <w:divBdr>
                        <w:top w:val="none" w:sz="0" w:space="0" w:color="auto"/>
                        <w:left w:val="none" w:sz="0" w:space="0" w:color="auto"/>
                        <w:bottom w:val="none" w:sz="0" w:space="0" w:color="auto"/>
                        <w:right w:val="none" w:sz="0" w:space="0" w:color="auto"/>
                      </w:divBdr>
                      <w:divsChild>
                        <w:div w:id="1375622635">
                          <w:marLeft w:val="0"/>
                          <w:marRight w:val="0"/>
                          <w:marTop w:val="0"/>
                          <w:marBottom w:val="0"/>
                          <w:divBdr>
                            <w:top w:val="none" w:sz="0" w:space="0" w:color="auto"/>
                            <w:left w:val="none" w:sz="0" w:space="0" w:color="auto"/>
                            <w:bottom w:val="none" w:sz="0" w:space="0" w:color="auto"/>
                            <w:right w:val="none" w:sz="0" w:space="0" w:color="auto"/>
                          </w:divBdr>
                        </w:div>
                        <w:div w:id="2035573223">
                          <w:marLeft w:val="0"/>
                          <w:marRight w:val="0"/>
                          <w:marTop w:val="0"/>
                          <w:marBottom w:val="0"/>
                          <w:divBdr>
                            <w:top w:val="none" w:sz="0" w:space="0" w:color="auto"/>
                            <w:left w:val="none" w:sz="0" w:space="0" w:color="auto"/>
                            <w:bottom w:val="none" w:sz="0" w:space="0" w:color="auto"/>
                            <w:right w:val="none" w:sz="0" w:space="0" w:color="auto"/>
                          </w:divBdr>
                        </w:div>
                      </w:divsChild>
                    </w:div>
                    <w:div w:id="1025785608">
                      <w:marLeft w:val="0"/>
                      <w:marRight w:val="150"/>
                      <w:marTop w:val="30"/>
                      <w:marBottom w:val="0"/>
                      <w:divBdr>
                        <w:top w:val="none" w:sz="0" w:space="0" w:color="auto"/>
                        <w:left w:val="none" w:sz="0" w:space="0" w:color="auto"/>
                        <w:bottom w:val="none" w:sz="0" w:space="0" w:color="auto"/>
                        <w:right w:val="none" w:sz="0" w:space="0" w:color="auto"/>
                      </w:divBdr>
                      <w:divsChild>
                        <w:div w:id="1762069897">
                          <w:marLeft w:val="0"/>
                          <w:marRight w:val="0"/>
                          <w:marTop w:val="0"/>
                          <w:marBottom w:val="0"/>
                          <w:divBdr>
                            <w:top w:val="none" w:sz="0" w:space="0" w:color="auto"/>
                            <w:left w:val="none" w:sz="0" w:space="0" w:color="auto"/>
                            <w:bottom w:val="none" w:sz="0" w:space="0" w:color="auto"/>
                            <w:right w:val="none" w:sz="0" w:space="0" w:color="auto"/>
                          </w:divBdr>
                          <w:divsChild>
                            <w:div w:id="1030103972">
                              <w:marLeft w:val="0"/>
                              <w:marRight w:val="0"/>
                              <w:marTop w:val="30"/>
                              <w:marBottom w:val="30"/>
                              <w:divBdr>
                                <w:top w:val="none" w:sz="0" w:space="0" w:color="auto"/>
                                <w:left w:val="none" w:sz="0" w:space="0" w:color="auto"/>
                                <w:bottom w:val="none" w:sz="0" w:space="0" w:color="auto"/>
                                <w:right w:val="none" w:sz="0" w:space="0" w:color="auto"/>
                              </w:divBdr>
                            </w:div>
                          </w:divsChild>
                        </w:div>
                      </w:divsChild>
                    </w:div>
                    <w:div w:id="1947734428">
                      <w:marLeft w:val="0"/>
                      <w:marRight w:val="150"/>
                      <w:marTop w:val="30"/>
                      <w:marBottom w:val="0"/>
                      <w:divBdr>
                        <w:top w:val="none" w:sz="0" w:space="0" w:color="auto"/>
                        <w:left w:val="none" w:sz="0" w:space="0" w:color="auto"/>
                        <w:bottom w:val="none" w:sz="0" w:space="0" w:color="auto"/>
                        <w:right w:val="none" w:sz="0" w:space="0" w:color="auto"/>
                      </w:divBdr>
                      <w:divsChild>
                        <w:div w:id="92426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779352">
          <w:marLeft w:val="0"/>
          <w:marRight w:val="0"/>
          <w:marTop w:val="0"/>
          <w:marBottom w:val="0"/>
          <w:divBdr>
            <w:top w:val="none" w:sz="0" w:space="0" w:color="auto"/>
            <w:left w:val="none" w:sz="0" w:space="0" w:color="auto"/>
            <w:bottom w:val="none" w:sz="0" w:space="0" w:color="auto"/>
            <w:right w:val="none" w:sz="0" w:space="0" w:color="auto"/>
          </w:divBdr>
        </w:div>
      </w:divsChild>
    </w:div>
    <w:div w:id="2021006046">
      <w:bodyDiv w:val="1"/>
      <w:marLeft w:val="0"/>
      <w:marRight w:val="0"/>
      <w:marTop w:val="0"/>
      <w:marBottom w:val="0"/>
      <w:divBdr>
        <w:top w:val="none" w:sz="0" w:space="0" w:color="auto"/>
        <w:left w:val="none" w:sz="0" w:space="0" w:color="auto"/>
        <w:bottom w:val="none" w:sz="0" w:space="0" w:color="auto"/>
        <w:right w:val="none" w:sz="0" w:space="0" w:color="auto"/>
      </w:divBdr>
    </w:div>
    <w:div w:id="2039164753">
      <w:bodyDiv w:val="1"/>
      <w:marLeft w:val="0"/>
      <w:marRight w:val="0"/>
      <w:marTop w:val="0"/>
      <w:marBottom w:val="0"/>
      <w:divBdr>
        <w:top w:val="none" w:sz="0" w:space="0" w:color="auto"/>
        <w:left w:val="none" w:sz="0" w:space="0" w:color="auto"/>
        <w:bottom w:val="none" w:sz="0" w:space="0" w:color="auto"/>
        <w:right w:val="none" w:sz="0" w:space="0" w:color="auto"/>
      </w:divBdr>
    </w:div>
    <w:div w:id="2043051607">
      <w:bodyDiv w:val="1"/>
      <w:marLeft w:val="0"/>
      <w:marRight w:val="0"/>
      <w:marTop w:val="0"/>
      <w:marBottom w:val="0"/>
      <w:divBdr>
        <w:top w:val="none" w:sz="0" w:space="0" w:color="auto"/>
        <w:left w:val="none" w:sz="0" w:space="0" w:color="auto"/>
        <w:bottom w:val="none" w:sz="0" w:space="0" w:color="auto"/>
        <w:right w:val="none" w:sz="0" w:space="0" w:color="auto"/>
      </w:divBdr>
    </w:div>
    <w:div w:id="2049523161">
      <w:bodyDiv w:val="1"/>
      <w:marLeft w:val="0"/>
      <w:marRight w:val="0"/>
      <w:marTop w:val="0"/>
      <w:marBottom w:val="0"/>
      <w:divBdr>
        <w:top w:val="none" w:sz="0" w:space="0" w:color="auto"/>
        <w:left w:val="none" w:sz="0" w:space="0" w:color="auto"/>
        <w:bottom w:val="none" w:sz="0" w:space="0" w:color="auto"/>
        <w:right w:val="none" w:sz="0" w:space="0" w:color="auto"/>
      </w:divBdr>
    </w:div>
    <w:div w:id="2049909714">
      <w:bodyDiv w:val="1"/>
      <w:marLeft w:val="0"/>
      <w:marRight w:val="0"/>
      <w:marTop w:val="0"/>
      <w:marBottom w:val="0"/>
      <w:divBdr>
        <w:top w:val="none" w:sz="0" w:space="0" w:color="auto"/>
        <w:left w:val="none" w:sz="0" w:space="0" w:color="auto"/>
        <w:bottom w:val="none" w:sz="0" w:space="0" w:color="auto"/>
        <w:right w:val="none" w:sz="0" w:space="0" w:color="auto"/>
      </w:divBdr>
    </w:div>
    <w:div w:id="2065904526">
      <w:bodyDiv w:val="1"/>
      <w:marLeft w:val="0"/>
      <w:marRight w:val="0"/>
      <w:marTop w:val="0"/>
      <w:marBottom w:val="0"/>
      <w:divBdr>
        <w:top w:val="none" w:sz="0" w:space="0" w:color="auto"/>
        <w:left w:val="none" w:sz="0" w:space="0" w:color="auto"/>
        <w:bottom w:val="none" w:sz="0" w:space="0" w:color="auto"/>
        <w:right w:val="none" w:sz="0" w:space="0" w:color="auto"/>
      </w:divBdr>
    </w:div>
    <w:div w:id="2067995817">
      <w:bodyDiv w:val="1"/>
      <w:marLeft w:val="0"/>
      <w:marRight w:val="0"/>
      <w:marTop w:val="0"/>
      <w:marBottom w:val="0"/>
      <w:divBdr>
        <w:top w:val="none" w:sz="0" w:space="0" w:color="auto"/>
        <w:left w:val="none" w:sz="0" w:space="0" w:color="auto"/>
        <w:bottom w:val="none" w:sz="0" w:space="0" w:color="auto"/>
        <w:right w:val="none" w:sz="0" w:space="0" w:color="auto"/>
      </w:divBdr>
    </w:div>
    <w:div w:id="2073308844">
      <w:bodyDiv w:val="1"/>
      <w:marLeft w:val="0"/>
      <w:marRight w:val="0"/>
      <w:marTop w:val="0"/>
      <w:marBottom w:val="0"/>
      <w:divBdr>
        <w:top w:val="none" w:sz="0" w:space="0" w:color="auto"/>
        <w:left w:val="none" w:sz="0" w:space="0" w:color="auto"/>
        <w:bottom w:val="none" w:sz="0" w:space="0" w:color="auto"/>
        <w:right w:val="none" w:sz="0" w:space="0" w:color="auto"/>
      </w:divBdr>
    </w:div>
    <w:div w:id="2113743252">
      <w:bodyDiv w:val="1"/>
      <w:marLeft w:val="0"/>
      <w:marRight w:val="0"/>
      <w:marTop w:val="0"/>
      <w:marBottom w:val="0"/>
      <w:divBdr>
        <w:top w:val="none" w:sz="0" w:space="0" w:color="auto"/>
        <w:left w:val="none" w:sz="0" w:space="0" w:color="auto"/>
        <w:bottom w:val="none" w:sz="0" w:space="0" w:color="auto"/>
        <w:right w:val="none" w:sz="0" w:space="0" w:color="auto"/>
      </w:divBdr>
      <w:divsChild>
        <w:div w:id="318122664">
          <w:marLeft w:val="0"/>
          <w:marRight w:val="0"/>
          <w:marTop w:val="0"/>
          <w:marBottom w:val="0"/>
          <w:divBdr>
            <w:top w:val="none" w:sz="0" w:space="0" w:color="auto"/>
            <w:left w:val="none" w:sz="0" w:space="0" w:color="auto"/>
            <w:bottom w:val="none" w:sz="0" w:space="0" w:color="auto"/>
            <w:right w:val="none" w:sz="0" w:space="0" w:color="auto"/>
          </w:divBdr>
          <w:divsChild>
            <w:div w:id="717240898">
              <w:marLeft w:val="0"/>
              <w:marRight w:val="0"/>
              <w:marTop w:val="0"/>
              <w:marBottom w:val="0"/>
              <w:divBdr>
                <w:top w:val="none" w:sz="0" w:space="0" w:color="auto"/>
                <w:left w:val="none" w:sz="0" w:space="0" w:color="auto"/>
                <w:bottom w:val="none" w:sz="0" w:space="0" w:color="auto"/>
                <w:right w:val="none" w:sz="0" w:space="0" w:color="auto"/>
              </w:divBdr>
              <w:divsChild>
                <w:div w:id="2110277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5034982">
      <w:bodyDiv w:val="1"/>
      <w:marLeft w:val="0"/>
      <w:marRight w:val="0"/>
      <w:marTop w:val="0"/>
      <w:marBottom w:val="0"/>
      <w:divBdr>
        <w:top w:val="none" w:sz="0" w:space="0" w:color="auto"/>
        <w:left w:val="none" w:sz="0" w:space="0" w:color="auto"/>
        <w:bottom w:val="none" w:sz="0" w:space="0" w:color="auto"/>
        <w:right w:val="none" w:sz="0" w:space="0" w:color="auto"/>
      </w:divBdr>
    </w:div>
    <w:div w:id="2145393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7.emf"/></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C77436-2F10-6541-B888-DA0D00C8C9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543</Words>
  <Characters>3421</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Manager/>
  <Company>Schulte Elektrotechnik GmbH &amp; Co. KG</Company>
  <LinksUpToDate>false</LinksUpToDate>
  <CharactersWithSpaces>3957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Matthias Mai</dc:creator>
  <cp:keywords/>
  <dc:description/>
  <cp:lastModifiedBy>Christiane Caldari-Winkler</cp:lastModifiedBy>
  <cp:revision>4</cp:revision>
  <cp:lastPrinted>2024-10-15T15:05:00Z</cp:lastPrinted>
  <dcterms:created xsi:type="dcterms:W3CDTF">2024-10-15T15:05:00Z</dcterms:created>
  <dcterms:modified xsi:type="dcterms:W3CDTF">2024-10-17T13:23:00Z</dcterms:modified>
  <cp:category/>
</cp:coreProperties>
</file>