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FC84A" w14:textId="77777777" w:rsidR="00694216" w:rsidRPr="00197CC0" w:rsidRDefault="00694216" w:rsidP="00F80516">
      <w:pPr>
        <w:autoSpaceDE w:val="0"/>
        <w:autoSpaceDN w:val="0"/>
        <w:adjustRightInd w:val="0"/>
        <w:spacing w:after="0"/>
        <w:ind w:right="-2"/>
        <w:rPr>
          <w:rFonts w:cs="Calibri"/>
          <w:b/>
          <w:bCs/>
          <w:spacing w:val="-2"/>
          <w:sz w:val="36"/>
          <w:szCs w:val="36"/>
        </w:rPr>
      </w:pPr>
      <w:r>
        <w:rPr>
          <w:rFonts w:cs="Calibri"/>
          <w:b/>
          <w:bCs/>
          <w:sz w:val="36"/>
          <w:szCs w:val="36"/>
        </w:rPr>
        <w:t>PRESS RELEASE</w:t>
      </w:r>
    </w:p>
    <w:p w14:paraId="6DD55C65" w14:textId="77777777" w:rsidR="00694216" w:rsidRPr="00197CC0" w:rsidRDefault="00694216" w:rsidP="00F80516">
      <w:pPr>
        <w:autoSpaceDE w:val="0"/>
        <w:autoSpaceDN w:val="0"/>
        <w:adjustRightInd w:val="0"/>
        <w:spacing w:after="0"/>
        <w:ind w:right="-2"/>
        <w:rPr>
          <w:rFonts w:cs="Calibri"/>
          <w:b/>
          <w:bCs/>
          <w:spacing w:val="-2"/>
          <w:sz w:val="28"/>
          <w:szCs w:val="28"/>
        </w:rPr>
      </w:pPr>
    </w:p>
    <w:p w14:paraId="015285FA" w14:textId="58A859F4" w:rsidR="00C10235" w:rsidRPr="00197CC0" w:rsidRDefault="00905BBF" w:rsidP="00C10235">
      <w:r>
        <w:rPr>
          <w:rFonts w:asciiTheme="minorHAnsi" w:hAnsiTheme="minorHAnsi"/>
          <w:b/>
          <w:bCs/>
          <w:sz w:val="36"/>
          <w:szCs w:val="36"/>
        </w:rPr>
        <w:t>Boosting sustainability with replaceable chargers</w:t>
      </w:r>
      <w:r>
        <w:rPr>
          <w:rFonts w:asciiTheme="minorHAnsi" w:hAnsiTheme="minorHAnsi"/>
          <w:sz w:val="36"/>
          <w:szCs w:val="36"/>
        </w:rPr>
        <w:br/>
      </w:r>
    </w:p>
    <w:p w14:paraId="42E13208" w14:textId="406572AF" w:rsidR="00D37088" w:rsidRPr="00197CC0" w:rsidRDefault="00A65329" w:rsidP="00877F70">
      <w:pPr>
        <w:autoSpaceDE w:val="0"/>
        <w:autoSpaceDN w:val="0"/>
        <w:adjustRightInd w:val="0"/>
        <w:spacing w:before="120" w:after="120"/>
        <w:ind w:right="-2"/>
        <w:rPr>
          <w:rFonts w:cs="Calibri"/>
          <w:b/>
          <w:bCs/>
          <w:spacing w:val="-2"/>
          <w:sz w:val="24"/>
          <w:szCs w:val="24"/>
        </w:rPr>
      </w:pPr>
      <w:r>
        <w:rPr>
          <w:rFonts w:asciiTheme="minorHAnsi" w:hAnsiTheme="minorHAnsi" w:cstheme="minorHAnsi"/>
          <w:b/>
          <w:bCs/>
          <w:sz w:val="24"/>
          <w:szCs w:val="24"/>
        </w:rPr>
        <w:t xml:space="preserve">Schulte </w:t>
      </w:r>
      <w:r w:rsidR="00D75FDB">
        <w:rPr>
          <w:rFonts w:asciiTheme="minorHAnsi" w:hAnsiTheme="minorHAnsi" w:cstheme="minorHAnsi"/>
          <w:b/>
          <w:bCs/>
          <w:sz w:val="24"/>
          <w:szCs w:val="24"/>
        </w:rPr>
        <w:t xml:space="preserve">- </w:t>
      </w:r>
      <w:r>
        <w:rPr>
          <w:rFonts w:asciiTheme="minorHAnsi" w:hAnsiTheme="minorHAnsi" w:cstheme="minorHAnsi"/>
          <w:b/>
          <w:bCs/>
          <w:sz w:val="24"/>
          <w:szCs w:val="24"/>
        </w:rPr>
        <w:t>Elektrotechnik grows its range of replaceable charger modules</w:t>
      </w:r>
    </w:p>
    <w:p w14:paraId="5746E98F" w14:textId="1E9E9B15" w:rsidR="00AA4E11" w:rsidRPr="00197CC0" w:rsidRDefault="009C081D" w:rsidP="00AA4E11">
      <w:pPr>
        <w:pStyle w:val="StandardWeb"/>
        <w:spacing w:before="120" w:after="120"/>
        <w:rPr>
          <w:rFonts w:asciiTheme="minorHAnsi" w:hAnsiTheme="minorHAnsi" w:cstheme="minorHAnsi"/>
          <w:b/>
          <w:spacing w:val="-2"/>
        </w:rPr>
      </w:pPr>
      <w:r>
        <w:rPr>
          <w:rFonts w:asciiTheme="minorHAnsi" w:hAnsiTheme="minorHAnsi" w:cstheme="minorHAnsi"/>
          <w:b/>
          <w:bCs/>
          <w:lang w:val="en-GB"/>
        </w:rPr>
        <w:t xml:space="preserve">Lüdenscheid, Germany, October 2024 </w:t>
      </w:r>
    </w:p>
    <w:p w14:paraId="21DABEFA" w14:textId="49E8268C" w:rsidR="007F401C" w:rsidRDefault="007F401C" w:rsidP="00052E17">
      <w:pPr>
        <w:pStyle w:val="StandardWeb"/>
        <w:spacing w:before="120" w:beforeAutospacing="0" w:after="120" w:afterAutospacing="0" w:line="276" w:lineRule="auto"/>
        <w:rPr>
          <w:rFonts w:asciiTheme="minorHAnsi" w:hAnsiTheme="minorHAnsi" w:cstheme="minorHAnsi"/>
          <w:b/>
          <w:spacing w:val="-2"/>
        </w:rPr>
      </w:pPr>
      <w:r>
        <w:rPr>
          <w:rFonts w:asciiTheme="minorHAnsi" w:hAnsiTheme="minorHAnsi" w:cstheme="minorHAnsi"/>
          <w:b/>
          <w:bCs/>
          <w:lang w:val="en-GB"/>
        </w:rPr>
        <w:t xml:space="preserve">Modular to maximise configurability – Schulte </w:t>
      </w:r>
      <w:r w:rsidR="00D75FDB">
        <w:rPr>
          <w:rFonts w:asciiTheme="minorHAnsi" w:hAnsiTheme="minorHAnsi" w:cstheme="minorHAnsi"/>
          <w:b/>
          <w:bCs/>
          <w:lang w:val="en-GB"/>
        </w:rPr>
        <w:t xml:space="preserve">- </w:t>
      </w:r>
      <w:proofErr w:type="spellStart"/>
      <w:r>
        <w:rPr>
          <w:rFonts w:asciiTheme="minorHAnsi" w:hAnsiTheme="minorHAnsi" w:cstheme="minorHAnsi"/>
          <w:b/>
          <w:bCs/>
          <w:lang w:val="en-GB"/>
        </w:rPr>
        <w:t>Elektrotechnik’s</w:t>
      </w:r>
      <w:proofErr w:type="spellEnd"/>
      <w:r>
        <w:rPr>
          <w:rFonts w:asciiTheme="minorHAnsi" w:hAnsiTheme="minorHAnsi" w:cstheme="minorHAnsi"/>
          <w:b/>
          <w:bCs/>
          <w:lang w:val="en-GB"/>
        </w:rPr>
        <w:t xml:space="preserve"> two new products for its charger-module system. These allow even faster, more effective charging and boost the modularity principle. </w:t>
      </w:r>
    </w:p>
    <w:p w14:paraId="5D3964D5" w14:textId="42545228" w:rsidR="00082F3E" w:rsidRPr="00197CC0" w:rsidRDefault="00082F3E" w:rsidP="00082F3E">
      <w:pPr>
        <w:pStyle w:val="StandardWeb"/>
        <w:spacing w:before="120" w:beforeAutospacing="0" w:after="120" w:afterAutospacing="0" w:line="276" w:lineRule="auto"/>
        <w:rPr>
          <w:rFonts w:asciiTheme="minorHAnsi" w:hAnsiTheme="minorHAnsi" w:cstheme="minorHAnsi"/>
          <w:bCs/>
          <w:spacing w:val="-2"/>
        </w:rPr>
      </w:pPr>
      <w:r>
        <w:rPr>
          <w:rFonts w:asciiTheme="minorHAnsi" w:hAnsiTheme="minorHAnsi" w:cstheme="minorHAnsi"/>
          <w:lang w:val="en-GB"/>
        </w:rPr>
        <w:t xml:space="preserve">Modularity has always been one of Schulte </w:t>
      </w:r>
      <w:r w:rsidR="00D75FDB">
        <w:rPr>
          <w:rFonts w:asciiTheme="minorHAnsi" w:hAnsiTheme="minorHAnsi" w:cstheme="minorHAnsi"/>
          <w:lang w:val="en-GB"/>
        </w:rPr>
        <w:t xml:space="preserve">- </w:t>
      </w:r>
      <w:proofErr w:type="spellStart"/>
      <w:r>
        <w:rPr>
          <w:rFonts w:asciiTheme="minorHAnsi" w:hAnsiTheme="minorHAnsi" w:cstheme="minorHAnsi"/>
          <w:lang w:val="en-GB"/>
        </w:rPr>
        <w:t>Elektrotechnik’s</w:t>
      </w:r>
      <w:proofErr w:type="spellEnd"/>
      <w:r>
        <w:rPr>
          <w:rFonts w:asciiTheme="minorHAnsi" w:hAnsiTheme="minorHAnsi" w:cstheme="minorHAnsi"/>
          <w:lang w:val="en-GB"/>
        </w:rPr>
        <w:t xml:space="preserve"> core design principles. The large array of switches, sockets, data and multimedia connections, as well as protection modules, guarantees maximum configurability of our system solutions and almost limitless flexibility in the workplace.</w:t>
      </w:r>
    </w:p>
    <w:p w14:paraId="4ED13729" w14:textId="4D8FD369" w:rsidR="00082F3E" w:rsidRDefault="00AA4E11" w:rsidP="00082F3E">
      <w:pPr>
        <w:pStyle w:val="StandardWeb"/>
        <w:spacing w:before="120" w:beforeAutospacing="0" w:after="120" w:afterAutospacing="0" w:line="276" w:lineRule="auto"/>
        <w:rPr>
          <w:rFonts w:asciiTheme="minorHAnsi" w:hAnsiTheme="minorHAnsi" w:cstheme="minorHAnsi"/>
        </w:rPr>
      </w:pPr>
      <w:r>
        <w:rPr>
          <w:rFonts w:asciiTheme="minorHAnsi" w:hAnsiTheme="minorHAnsi" w:cstheme="minorHAnsi"/>
          <w:lang w:val="en-GB"/>
        </w:rPr>
        <w:t xml:space="preserve">The new replaceable chargers for EVOline socket outlets are easy to replace thanks to the special unlocking tool. To ensure reverse polarity protection of the electronics, the charger can only be inserted in one direction. At up to 65 W, the replaceable chargers’ output is high. </w:t>
      </w:r>
    </w:p>
    <w:p w14:paraId="78FB6E3B" w14:textId="511884F6" w:rsidR="005613D7" w:rsidRPr="005613D7" w:rsidRDefault="00082F3E" w:rsidP="00082F3E">
      <w:pPr>
        <w:pStyle w:val="StandardWeb"/>
        <w:spacing w:before="120" w:beforeAutospacing="0" w:after="120" w:afterAutospacing="0" w:line="276" w:lineRule="auto"/>
      </w:pPr>
      <w:r>
        <w:rPr>
          <w:rFonts w:asciiTheme="minorHAnsi" w:hAnsiTheme="minorHAnsi" w:cstheme="minorHAnsi"/>
          <w:lang w:val="en-GB"/>
        </w:rPr>
        <w:t>With a guarantee of more than 10,000 mating cycles and a halogen-free, heat-optimised, flame-retardant housing, the charger is made to last. In terms of sustainability, the replaceable chargers score top marks for exceptionally low power consumption in standby mode.</w:t>
      </w:r>
    </w:p>
    <w:p w14:paraId="6272F664" w14:textId="4A1640CE" w:rsidR="005613D7" w:rsidRPr="00082F3E" w:rsidRDefault="00082F3E" w:rsidP="00082F3E">
      <w:pPr>
        <w:rPr>
          <w:sz w:val="24"/>
          <w:szCs w:val="24"/>
        </w:rPr>
      </w:pPr>
      <w:r>
        <w:rPr>
          <w:sz w:val="24"/>
          <w:szCs w:val="24"/>
        </w:rPr>
        <w:t xml:space="preserve">The replaceable chargers come in black and white and are not very wide. As a result, they fit perfectly in all sorts of working environments. </w:t>
      </w:r>
    </w:p>
    <w:p w14:paraId="7C60F98E" w14:textId="3D46A4C4" w:rsidR="00AA4E11" w:rsidRPr="00082F3E" w:rsidRDefault="0067228A" w:rsidP="00611DBD">
      <w:pPr>
        <w:spacing w:after="0"/>
        <w:rPr>
          <w:rFonts w:cs="Calibri"/>
          <w:bCs/>
          <w:spacing w:val="-2"/>
          <w:sz w:val="24"/>
          <w:szCs w:val="24"/>
        </w:rPr>
      </w:pPr>
      <w:r w:rsidRPr="00611DBD">
        <w:rPr>
          <w:sz w:val="24"/>
          <w:szCs w:val="24"/>
        </w:rPr>
        <w:t xml:space="preserve">Schulte </w:t>
      </w:r>
      <w:r w:rsidR="00D75FDB">
        <w:rPr>
          <w:sz w:val="24"/>
          <w:szCs w:val="24"/>
        </w:rPr>
        <w:t xml:space="preserve">- </w:t>
      </w:r>
      <w:r w:rsidRPr="00611DBD">
        <w:rPr>
          <w:sz w:val="24"/>
          <w:szCs w:val="24"/>
        </w:rPr>
        <w:t>Elektrotechnik guarantees flawless quality control along the whole value chain. Just like all other products, the replaceable chargers’ power outlet strips are inspected in house and given a serial number.</w:t>
      </w:r>
      <w:r>
        <w:rPr>
          <w:rFonts w:cs="Calibri"/>
          <w:sz w:val="24"/>
          <w:szCs w:val="24"/>
        </w:rPr>
        <w:br w:type="page"/>
      </w:r>
    </w:p>
    <w:p w14:paraId="30497A96" w14:textId="5BD662A5" w:rsidR="00C6391E" w:rsidRPr="00197CC0" w:rsidRDefault="00C6391E" w:rsidP="00877F70">
      <w:pPr>
        <w:spacing w:before="120" w:after="120"/>
        <w:rPr>
          <w:rFonts w:cs="Calibri"/>
          <w:color w:val="000000" w:themeColor="text1"/>
          <w:spacing w:val="-2"/>
          <w:sz w:val="24"/>
          <w:szCs w:val="24"/>
        </w:rPr>
      </w:pPr>
      <w:r>
        <w:rPr>
          <w:rFonts w:cs="Calibri"/>
          <w:b/>
          <w:bCs/>
          <w:sz w:val="24"/>
          <w:szCs w:val="24"/>
        </w:rPr>
        <w:lastRenderedPageBreak/>
        <w:t xml:space="preserve">About Schulte </w:t>
      </w:r>
      <w:r w:rsidR="00D75FDB">
        <w:rPr>
          <w:rFonts w:cs="Calibri"/>
          <w:b/>
          <w:bCs/>
          <w:sz w:val="24"/>
          <w:szCs w:val="24"/>
        </w:rPr>
        <w:t xml:space="preserve">- </w:t>
      </w:r>
      <w:r>
        <w:rPr>
          <w:rFonts w:cs="Calibri"/>
          <w:b/>
          <w:bCs/>
          <w:sz w:val="24"/>
          <w:szCs w:val="24"/>
        </w:rPr>
        <w:t xml:space="preserve">Elektrotechnik </w:t>
      </w:r>
    </w:p>
    <w:p w14:paraId="06284DF9" w14:textId="0ADA48A2" w:rsidR="006040FF" w:rsidRDefault="00C6391E" w:rsidP="00877F70">
      <w:pPr>
        <w:autoSpaceDE w:val="0"/>
        <w:autoSpaceDN w:val="0"/>
        <w:adjustRightInd w:val="0"/>
        <w:spacing w:before="120" w:after="120"/>
        <w:ind w:right="-2"/>
        <w:rPr>
          <w:rFonts w:cs="Calibri"/>
          <w:spacing w:val="-2"/>
          <w:sz w:val="24"/>
          <w:szCs w:val="24"/>
        </w:rPr>
      </w:pPr>
      <w:r>
        <w:rPr>
          <w:sz w:val="24"/>
          <w:szCs w:val="24"/>
        </w:rPr>
        <w:t xml:space="preserve">Schulte </w:t>
      </w:r>
      <w:r w:rsidR="00D75FDB">
        <w:rPr>
          <w:sz w:val="24"/>
          <w:szCs w:val="24"/>
        </w:rPr>
        <w:t xml:space="preserve">- </w:t>
      </w:r>
      <w:r>
        <w:rPr>
          <w:sz w:val="24"/>
          <w:szCs w:val="24"/>
        </w:rPr>
        <w:t xml:space="preserve">Elektrotechnik developed EVOline. In 1964, Siegfried Schulte started an engineering business in Lüdenscheid, Germany – and is still working on his vision of making electrical products safer and more intelligent. As a provider of modular system solutions for power and data connections, EVOline develops products for the entire range of power solutions in office environments or homes. </w:t>
      </w:r>
    </w:p>
    <w:p w14:paraId="5E1170E4" w14:textId="4CED452B" w:rsidR="009C4F92" w:rsidRPr="00197CC0" w:rsidRDefault="008F2AEE" w:rsidP="00877F70">
      <w:pPr>
        <w:autoSpaceDE w:val="0"/>
        <w:autoSpaceDN w:val="0"/>
        <w:adjustRightInd w:val="0"/>
        <w:spacing w:before="120" w:after="120"/>
        <w:ind w:right="-2"/>
        <w:rPr>
          <w:rFonts w:cs="Calibri"/>
          <w:spacing w:val="-2"/>
          <w:sz w:val="24"/>
          <w:szCs w:val="24"/>
        </w:rPr>
      </w:pPr>
      <w:r>
        <w:rPr>
          <w:sz w:val="24"/>
          <w:szCs w:val="24"/>
        </w:rPr>
        <w:br/>
        <w:t xml:space="preserve">Today, Schulte </w:t>
      </w:r>
      <w:r w:rsidR="00D75FDB">
        <w:rPr>
          <w:sz w:val="24"/>
          <w:szCs w:val="24"/>
        </w:rPr>
        <w:t xml:space="preserve">- </w:t>
      </w:r>
      <w:r>
        <w:rPr>
          <w:sz w:val="24"/>
          <w:szCs w:val="24"/>
        </w:rPr>
        <w:t xml:space="preserve">Elektrotechnik has more than 30 sales partners worldwide. All EVOline products are manufactured, with a high degree of vertical integration, by around 200 employees at Schulte </w:t>
      </w:r>
      <w:r w:rsidR="00D75FDB">
        <w:rPr>
          <w:sz w:val="24"/>
          <w:szCs w:val="24"/>
        </w:rPr>
        <w:t xml:space="preserve">- </w:t>
      </w:r>
      <w:r>
        <w:rPr>
          <w:sz w:val="24"/>
          <w:szCs w:val="24"/>
        </w:rPr>
        <w:t xml:space="preserve">Elektrotechnik in Lüdenscheid, Germany. The high proportion of manual finishing guarantees the exceptional quality of the products made. EVOline has won several design awards. </w:t>
      </w:r>
      <w:r>
        <w:rPr>
          <w:rFonts w:asciiTheme="minorHAnsi" w:hAnsiTheme="minorHAnsi"/>
          <w:sz w:val="24"/>
          <w:szCs w:val="24"/>
        </w:rPr>
        <w:t xml:space="preserve">Schulte </w:t>
      </w:r>
      <w:r w:rsidR="00D75FDB">
        <w:rPr>
          <w:rFonts w:asciiTheme="minorHAnsi" w:hAnsiTheme="minorHAnsi"/>
          <w:sz w:val="24"/>
          <w:szCs w:val="24"/>
        </w:rPr>
        <w:t xml:space="preserve">- </w:t>
      </w:r>
      <w:r>
        <w:rPr>
          <w:rFonts w:asciiTheme="minorHAnsi" w:hAnsiTheme="minorHAnsi"/>
          <w:sz w:val="24"/>
          <w:szCs w:val="24"/>
        </w:rPr>
        <w:t>Elektrotechnik has already spent more than five decades producing solutions in Germany in an energy-efficient, green manner.</w:t>
      </w:r>
    </w:p>
    <w:p w14:paraId="6DFEC969" w14:textId="41B02613" w:rsidR="00765477" w:rsidRPr="00197CC0" w:rsidRDefault="00765477" w:rsidP="00877F70">
      <w:pPr>
        <w:tabs>
          <w:tab w:val="left" w:pos="5528"/>
        </w:tabs>
        <w:spacing w:before="120" w:after="120"/>
        <w:ind w:right="-2"/>
        <w:rPr>
          <w:rFonts w:asciiTheme="minorHAnsi" w:hAnsiTheme="minorHAnsi" w:cs="Arial"/>
          <w:b/>
          <w:sz w:val="24"/>
          <w:szCs w:val="24"/>
        </w:rPr>
      </w:pPr>
    </w:p>
    <w:p w14:paraId="6241B0EF" w14:textId="77777777" w:rsidR="008F2AEE" w:rsidRPr="00197CC0" w:rsidRDefault="008F2AEE" w:rsidP="00877F70">
      <w:pPr>
        <w:tabs>
          <w:tab w:val="left" w:pos="5528"/>
        </w:tabs>
        <w:spacing w:before="120" w:after="120"/>
        <w:ind w:right="-2"/>
        <w:rPr>
          <w:rFonts w:asciiTheme="minorHAnsi" w:hAnsiTheme="minorHAnsi" w:cs="Arial"/>
          <w:b/>
          <w:sz w:val="24"/>
          <w:szCs w:val="24"/>
        </w:rPr>
      </w:pPr>
    </w:p>
    <w:p w14:paraId="5A67864E" w14:textId="77777777" w:rsidR="00877F70" w:rsidRPr="00197CC0" w:rsidRDefault="00793A1F" w:rsidP="00877F70">
      <w:pPr>
        <w:tabs>
          <w:tab w:val="left" w:pos="5528"/>
        </w:tabs>
        <w:spacing w:before="120" w:after="120"/>
        <w:ind w:right="-2"/>
        <w:rPr>
          <w:rFonts w:asciiTheme="minorHAnsi" w:hAnsiTheme="minorHAnsi" w:cs="Arial"/>
          <w:b/>
          <w:sz w:val="24"/>
          <w:szCs w:val="24"/>
        </w:rPr>
      </w:pPr>
      <w:r>
        <w:rPr>
          <w:rFonts w:asciiTheme="minorHAnsi" w:hAnsiTheme="minorHAnsi" w:cs="Arial"/>
          <w:b/>
          <w:bCs/>
          <w:sz w:val="24"/>
          <w:szCs w:val="24"/>
        </w:rPr>
        <w:t>Media contact</w:t>
      </w:r>
    </w:p>
    <w:p w14:paraId="0D7CC036" w14:textId="50809C52" w:rsidR="00032656" w:rsidRPr="00197CC0" w:rsidRDefault="00793A1F" w:rsidP="00877F70">
      <w:pPr>
        <w:tabs>
          <w:tab w:val="left" w:pos="5528"/>
        </w:tabs>
        <w:spacing w:before="120" w:after="120"/>
        <w:ind w:right="-2"/>
        <w:rPr>
          <w:rFonts w:asciiTheme="minorHAnsi" w:hAnsiTheme="minorHAnsi"/>
          <w:sz w:val="24"/>
          <w:szCs w:val="24"/>
        </w:rPr>
      </w:pPr>
      <w:r>
        <w:rPr>
          <w:rFonts w:asciiTheme="minorHAnsi" w:hAnsiTheme="minorHAnsi"/>
          <w:sz w:val="24"/>
          <w:szCs w:val="24"/>
        </w:rPr>
        <w:t>Schulte - Elektrotechnik GmbH &amp; Co. KG</w:t>
      </w:r>
      <w:r>
        <w:rPr>
          <w:rFonts w:asciiTheme="minorHAnsi" w:hAnsiTheme="minorHAnsi"/>
          <w:sz w:val="24"/>
          <w:szCs w:val="24"/>
        </w:rPr>
        <w:tab/>
      </w:r>
      <w:proofErr w:type="spellStart"/>
      <w:r>
        <w:rPr>
          <w:rFonts w:asciiTheme="minorHAnsi" w:hAnsiTheme="minorHAnsi"/>
          <w:sz w:val="24"/>
          <w:szCs w:val="24"/>
        </w:rPr>
        <w:t>mai</w:t>
      </w:r>
      <w:proofErr w:type="spellEnd"/>
      <w:r>
        <w:rPr>
          <w:rFonts w:asciiTheme="minorHAnsi" w:hAnsiTheme="minorHAnsi"/>
          <w:sz w:val="24"/>
          <w:szCs w:val="24"/>
        </w:rPr>
        <w:t xml:space="preserve"> public relations GmbH</w:t>
      </w:r>
      <w:r>
        <w:rPr>
          <w:rFonts w:asciiTheme="minorHAnsi" w:hAnsiTheme="minorHAnsi"/>
          <w:sz w:val="24"/>
          <w:szCs w:val="24"/>
        </w:rPr>
        <w:br/>
        <w:t xml:space="preserve">Joana </w:t>
      </w:r>
      <w:proofErr w:type="spellStart"/>
      <w:r>
        <w:rPr>
          <w:rFonts w:asciiTheme="minorHAnsi" w:hAnsiTheme="minorHAnsi"/>
          <w:sz w:val="24"/>
          <w:szCs w:val="24"/>
        </w:rPr>
        <w:t>Altrogge</w:t>
      </w:r>
      <w:proofErr w:type="spellEnd"/>
      <w:r>
        <w:rPr>
          <w:rFonts w:asciiTheme="minorHAnsi" w:hAnsiTheme="minorHAnsi"/>
          <w:sz w:val="24"/>
          <w:szCs w:val="24"/>
        </w:rPr>
        <w:tab/>
        <w:t xml:space="preserve">Christiane Caldari-Winkler </w:t>
      </w:r>
      <w:r>
        <w:rPr>
          <w:rFonts w:asciiTheme="minorHAnsi" w:hAnsiTheme="minorHAnsi"/>
          <w:sz w:val="24"/>
          <w:szCs w:val="24"/>
        </w:rPr>
        <w:br/>
      </w:r>
      <w:proofErr w:type="spellStart"/>
      <w:r>
        <w:rPr>
          <w:rFonts w:asciiTheme="minorHAnsi" w:hAnsiTheme="minorHAnsi"/>
          <w:sz w:val="24"/>
          <w:szCs w:val="24"/>
        </w:rPr>
        <w:t>Jüngerstrasse</w:t>
      </w:r>
      <w:proofErr w:type="spellEnd"/>
      <w:r>
        <w:rPr>
          <w:rFonts w:asciiTheme="minorHAnsi" w:hAnsiTheme="minorHAnsi"/>
          <w:sz w:val="24"/>
          <w:szCs w:val="24"/>
        </w:rPr>
        <w:t xml:space="preserve"> 21</w:t>
      </w:r>
      <w:r>
        <w:rPr>
          <w:rFonts w:asciiTheme="minorHAnsi" w:hAnsiTheme="minorHAnsi"/>
          <w:sz w:val="24"/>
          <w:szCs w:val="24"/>
        </w:rPr>
        <w:tab/>
      </w:r>
      <w:proofErr w:type="spellStart"/>
      <w:r>
        <w:rPr>
          <w:rFonts w:asciiTheme="minorHAnsi" w:hAnsiTheme="minorHAnsi"/>
          <w:sz w:val="24"/>
          <w:szCs w:val="24"/>
        </w:rPr>
        <w:t>Leuschnerdamm</w:t>
      </w:r>
      <w:proofErr w:type="spellEnd"/>
      <w:r>
        <w:rPr>
          <w:rFonts w:asciiTheme="minorHAnsi" w:hAnsiTheme="minorHAnsi"/>
          <w:sz w:val="24"/>
          <w:szCs w:val="24"/>
        </w:rPr>
        <w:t xml:space="preserve"> 13</w:t>
      </w:r>
      <w:r>
        <w:rPr>
          <w:rFonts w:asciiTheme="minorHAnsi" w:hAnsiTheme="minorHAnsi"/>
          <w:sz w:val="24"/>
          <w:szCs w:val="24"/>
        </w:rPr>
        <w:br/>
        <w:t>58515 Lüdenscheid</w:t>
      </w:r>
      <w:r>
        <w:rPr>
          <w:rFonts w:asciiTheme="minorHAnsi" w:hAnsiTheme="minorHAnsi"/>
          <w:sz w:val="24"/>
          <w:szCs w:val="24"/>
        </w:rPr>
        <w:tab/>
        <w:t>10999 Berlin</w:t>
      </w:r>
      <w:r>
        <w:rPr>
          <w:rFonts w:asciiTheme="minorHAnsi" w:hAnsiTheme="minorHAnsi"/>
          <w:sz w:val="24"/>
          <w:szCs w:val="24"/>
        </w:rPr>
        <w:br/>
        <w:t>Germany</w:t>
      </w:r>
      <w:r>
        <w:rPr>
          <w:rFonts w:asciiTheme="minorHAnsi" w:hAnsiTheme="minorHAnsi"/>
          <w:sz w:val="24"/>
          <w:szCs w:val="24"/>
        </w:rPr>
        <w:tab/>
      </w:r>
      <w:proofErr w:type="spellStart"/>
      <w:r>
        <w:rPr>
          <w:rFonts w:asciiTheme="minorHAnsi" w:hAnsiTheme="minorHAnsi"/>
          <w:sz w:val="24"/>
          <w:szCs w:val="24"/>
        </w:rPr>
        <w:t>Germany</w:t>
      </w:r>
      <w:proofErr w:type="spellEnd"/>
      <w:r>
        <w:rPr>
          <w:rFonts w:asciiTheme="minorHAnsi" w:hAnsiTheme="minorHAnsi"/>
          <w:sz w:val="24"/>
          <w:szCs w:val="24"/>
        </w:rPr>
        <w:br/>
        <w:t>+49 (0) 2351 94 81-11</w:t>
      </w:r>
      <w:r>
        <w:rPr>
          <w:rFonts w:asciiTheme="minorHAnsi" w:hAnsiTheme="minorHAnsi"/>
          <w:sz w:val="24"/>
          <w:szCs w:val="24"/>
        </w:rPr>
        <w:tab/>
        <w:t>+49 (0) 30 66 40 40-558</w:t>
      </w:r>
      <w:r>
        <w:rPr>
          <w:rFonts w:asciiTheme="minorHAnsi" w:hAnsiTheme="minorHAnsi"/>
          <w:sz w:val="24"/>
          <w:szCs w:val="24"/>
        </w:rPr>
        <w:br/>
        <w:t>mediendesign@schulte.com</w:t>
      </w:r>
      <w:r>
        <w:rPr>
          <w:rFonts w:asciiTheme="minorHAnsi" w:hAnsiTheme="minorHAnsi"/>
          <w:sz w:val="24"/>
          <w:szCs w:val="24"/>
        </w:rPr>
        <w:tab/>
        <w:t>evoline@maipr.com</w:t>
      </w:r>
      <w:r>
        <w:rPr>
          <w:rFonts w:asciiTheme="minorHAnsi" w:hAnsiTheme="minorHAnsi"/>
          <w:sz w:val="24"/>
          <w:szCs w:val="24"/>
        </w:rPr>
        <w:br/>
        <w:t>www.evoline.com</w:t>
      </w:r>
      <w:r>
        <w:rPr>
          <w:rFonts w:asciiTheme="minorHAnsi" w:hAnsiTheme="minorHAnsi"/>
          <w:sz w:val="24"/>
          <w:szCs w:val="24"/>
        </w:rPr>
        <w:tab/>
        <w:t>www.maipr.com</w:t>
      </w:r>
    </w:p>
    <w:p w14:paraId="1E942E4A" w14:textId="293A0AF4" w:rsidR="0006573F" w:rsidRPr="00197CC0" w:rsidRDefault="0006573F" w:rsidP="00D64C44">
      <w:pPr>
        <w:tabs>
          <w:tab w:val="left" w:pos="5528"/>
        </w:tabs>
        <w:ind w:right="-2"/>
        <w:rPr>
          <w:rFonts w:asciiTheme="minorHAnsi" w:hAnsiTheme="minorHAnsi"/>
          <w:sz w:val="11"/>
          <w:szCs w:val="11"/>
        </w:rPr>
      </w:pPr>
    </w:p>
    <w:p w14:paraId="32C30B22" w14:textId="7F8EDEAE" w:rsidR="00765477" w:rsidRPr="00197CC0" w:rsidRDefault="00765477" w:rsidP="00D64C44">
      <w:pPr>
        <w:tabs>
          <w:tab w:val="left" w:pos="5528"/>
        </w:tabs>
        <w:ind w:right="-2"/>
        <w:rPr>
          <w:rFonts w:asciiTheme="minorHAnsi" w:hAnsiTheme="minorHAnsi"/>
          <w:sz w:val="11"/>
          <w:szCs w:val="11"/>
        </w:rPr>
      </w:pPr>
    </w:p>
    <w:p w14:paraId="2701B66B" w14:textId="07BFEE6E" w:rsidR="00765477" w:rsidRPr="00197CC0" w:rsidRDefault="00765477" w:rsidP="00D64C44">
      <w:pPr>
        <w:tabs>
          <w:tab w:val="left" w:pos="5528"/>
        </w:tabs>
        <w:ind w:right="-2"/>
        <w:rPr>
          <w:rFonts w:asciiTheme="minorHAnsi" w:hAnsiTheme="minorHAnsi"/>
          <w:sz w:val="11"/>
          <w:szCs w:val="11"/>
        </w:rPr>
      </w:pPr>
    </w:p>
    <w:p w14:paraId="3057A2EA" w14:textId="77777777" w:rsidR="00063FDD" w:rsidRPr="00197CC0" w:rsidRDefault="00063FDD" w:rsidP="008B0750">
      <w:pPr>
        <w:tabs>
          <w:tab w:val="left" w:pos="5528"/>
        </w:tabs>
        <w:ind w:right="-2"/>
        <w:rPr>
          <w:rFonts w:asciiTheme="minorHAnsi" w:hAnsiTheme="minorHAnsi"/>
          <w:b/>
          <w:color w:val="000000" w:themeColor="text1"/>
          <w:sz w:val="24"/>
          <w:szCs w:val="24"/>
        </w:rPr>
      </w:pPr>
    </w:p>
    <w:p w14:paraId="1D99EBEE" w14:textId="77777777" w:rsidR="00063FDD" w:rsidRPr="00197CC0" w:rsidRDefault="00063FDD" w:rsidP="008B0750">
      <w:pPr>
        <w:tabs>
          <w:tab w:val="left" w:pos="5528"/>
        </w:tabs>
        <w:ind w:right="-2"/>
        <w:rPr>
          <w:rFonts w:asciiTheme="minorHAnsi" w:hAnsiTheme="minorHAnsi"/>
          <w:b/>
          <w:color w:val="000000" w:themeColor="text1"/>
          <w:sz w:val="24"/>
          <w:szCs w:val="24"/>
        </w:rPr>
      </w:pPr>
    </w:p>
    <w:p w14:paraId="5FE3299B" w14:textId="77777777" w:rsidR="00063FDD" w:rsidRPr="00197CC0" w:rsidRDefault="00063FDD" w:rsidP="008B0750">
      <w:pPr>
        <w:tabs>
          <w:tab w:val="left" w:pos="5528"/>
        </w:tabs>
        <w:ind w:right="-2"/>
        <w:rPr>
          <w:rFonts w:asciiTheme="minorHAnsi" w:hAnsiTheme="minorHAnsi"/>
          <w:b/>
          <w:color w:val="000000" w:themeColor="text1"/>
          <w:sz w:val="24"/>
          <w:szCs w:val="24"/>
        </w:rPr>
      </w:pPr>
    </w:p>
    <w:p w14:paraId="6B77ADED" w14:textId="77777777" w:rsidR="00063FDD" w:rsidRPr="00197CC0" w:rsidRDefault="00063FDD" w:rsidP="008B0750">
      <w:pPr>
        <w:tabs>
          <w:tab w:val="left" w:pos="5528"/>
        </w:tabs>
        <w:ind w:right="-2"/>
        <w:rPr>
          <w:rFonts w:asciiTheme="minorHAnsi" w:hAnsiTheme="minorHAnsi"/>
          <w:b/>
          <w:color w:val="000000" w:themeColor="text1"/>
          <w:sz w:val="24"/>
          <w:szCs w:val="24"/>
        </w:rPr>
      </w:pPr>
    </w:p>
    <w:p w14:paraId="7BF7DC0D" w14:textId="31A360A7" w:rsidR="00063FDD" w:rsidRPr="00197CC0" w:rsidRDefault="00D75FDB" w:rsidP="008B0750">
      <w:pPr>
        <w:tabs>
          <w:tab w:val="left" w:pos="5528"/>
        </w:tabs>
        <w:ind w:right="-2"/>
        <w:rPr>
          <w:rFonts w:asciiTheme="minorHAnsi" w:hAnsiTheme="minorHAnsi"/>
          <w:b/>
          <w:color w:val="000000" w:themeColor="text1"/>
          <w:sz w:val="24"/>
          <w:szCs w:val="24"/>
        </w:rPr>
      </w:pPr>
      <w:r>
        <w:rPr>
          <w:rFonts w:asciiTheme="minorHAnsi" w:hAnsiTheme="minorHAnsi"/>
          <w:b/>
          <w:bCs/>
          <w:color w:val="000000" w:themeColor="text1"/>
          <w:sz w:val="24"/>
          <w:szCs w:val="24"/>
        </w:rPr>
        <w:lastRenderedPageBreak/>
        <w:t>Images</w:t>
      </w:r>
    </w:p>
    <w:p w14:paraId="6D0D1090" w14:textId="2E45B2FC" w:rsidR="00063FDD" w:rsidRPr="00197CC0" w:rsidRDefault="00522841" w:rsidP="008B0750">
      <w:pPr>
        <w:tabs>
          <w:tab w:val="left" w:pos="5528"/>
        </w:tabs>
        <w:ind w:right="-2"/>
        <w:rPr>
          <w:rFonts w:asciiTheme="minorHAnsi" w:hAnsiTheme="minorHAnsi"/>
          <w:b/>
          <w:color w:val="000000" w:themeColor="text1"/>
          <w:sz w:val="24"/>
          <w:szCs w:val="24"/>
        </w:rPr>
      </w:pPr>
      <w:r>
        <w:rPr>
          <w:rFonts w:asciiTheme="minorHAnsi" w:hAnsiTheme="minorHAnsi"/>
          <w:b/>
          <w:bCs/>
          <w:color w:val="000000" w:themeColor="text1"/>
          <w:sz w:val="24"/>
          <w:szCs w:val="24"/>
        </w:rPr>
        <w:t xml:space="preserve"> </w:t>
      </w:r>
      <w:r>
        <w:rPr>
          <w:rFonts w:asciiTheme="minorHAnsi" w:hAnsiTheme="minorHAnsi"/>
          <w:b/>
          <w:bCs/>
          <w:noProof/>
          <w:color w:val="000000" w:themeColor="text1"/>
          <w:sz w:val="24"/>
          <w:szCs w:val="24"/>
        </w:rPr>
        <w:drawing>
          <wp:inline distT="0" distB="0" distL="0" distR="0" wp14:anchorId="42F02B4A" wp14:editId="001F6E93">
            <wp:extent cx="2220595" cy="1680993"/>
            <wp:effectExtent l="0" t="0" r="1905" b="0"/>
            <wp:docPr id="3619798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979847" name="Grafik 361979847"/>
                    <pic:cNvPicPr/>
                  </pic:nvPicPr>
                  <pic:blipFill>
                    <a:blip r:embed="rId8"/>
                    <a:stretch>
                      <a:fillRect/>
                    </a:stretch>
                  </pic:blipFill>
                  <pic:spPr>
                    <a:xfrm>
                      <a:off x="0" y="0"/>
                      <a:ext cx="2244612" cy="1699174"/>
                    </a:xfrm>
                    <a:prstGeom prst="rect">
                      <a:avLst/>
                    </a:prstGeom>
                  </pic:spPr>
                </pic:pic>
              </a:graphicData>
            </a:graphic>
          </wp:inline>
        </w:drawing>
      </w:r>
      <w:r>
        <w:rPr>
          <w:rFonts w:asciiTheme="minorHAnsi" w:hAnsiTheme="minorHAnsi"/>
          <w:b/>
          <w:bCs/>
          <w:color w:val="000000" w:themeColor="text1"/>
          <w:sz w:val="24"/>
          <w:szCs w:val="24"/>
        </w:rPr>
        <w:t xml:space="preserve">        </w:t>
      </w:r>
    </w:p>
    <w:p w14:paraId="1C506C16" w14:textId="4DCA9297" w:rsidR="003C31EF" w:rsidRPr="00CA1396" w:rsidRDefault="00063FDD" w:rsidP="008B0750">
      <w:pPr>
        <w:tabs>
          <w:tab w:val="left" w:pos="5528"/>
        </w:tabs>
        <w:ind w:right="-2"/>
        <w:rPr>
          <w:rFonts w:asciiTheme="minorHAnsi" w:hAnsiTheme="minorHAnsi"/>
          <w:b/>
          <w:color w:val="000000" w:themeColor="text1"/>
          <w:sz w:val="24"/>
          <w:szCs w:val="24"/>
        </w:rPr>
      </w:pPr>
      <w:r>
        <w:rPr>
          <w:rFonts w:asciiTheme="minorHAnsi" w:hAnsiTheme="minorHAnsi"/>
          <w:b/>
          <w:bCs/>
          <w:color w:val="000000" w:themeColor="text1"/>
          <w:sz w:val="24"/>
          <w:szCs w:val="24"/>
        </w:rPr>
        <w:t xml:space="preserve">EVOline Wechselcharger_01.jpg   </w:t>
      </w:r>
      <w:r>
        <w:rPr>
          <w:color w:val="000000" w:themeColor="text1"/>
          <w:sz w:val="24"/>
          <w:szCs w:val="24"/>
        </w:rPr>
        <w:br/>
      </w:r>
      <w:r>
        <w:rPr>
          <w:sz w:val="24"/>
          <w:szCs w:val="24"/>
        </w:rPr>
        <w:t xml:space="preserve">© Schulte </w:t>
      </w:r>
      <w:r w:rsidR="00D75FDB">
        <w:rPr>
          <w:sz w:val="24"/>
          <w:szCs w:val="24"/>
        </w:rPr>
        <w:t xml:space="preserve">- </w:t>
      </w:r>
      <w:r>
        <w:rPr>
          <w:sz w:val="24"/>
          <w:szCs w:val="24"/>
        </w:rPr>
        <w:t>Elektrotechnik</w:t>
      </w:r>
      <w:r>
        <w:rPr>
          <w:rFonts w:asciiTheme="minorHAnsi" w:hAnsiTheme="minorHAnsi"/>
          <w:b/>
          <w:bCs/>
          <w:color w:val="000000" w:themeColor="text1"/>
          <w:sz w:val="24"/>
          <w:szCs w:val="24"/>
        </w:rPr>
        <w:t xml:space="preserve">     </w:t>
      </w:r>
    </w:p>
    <w:p w14:paraId="5D4A8586" w14:textId="49B6CE1D" w:rsidR="003C31EF" w:rsidRPr="00CA1396" w:rsidRDefault="003C31EF" w:rsidP="008B0750">
      <w:pPr>
        <w:tabs>
          <w:tab w:val="left" w:pos="5528"/>
        </w:tabs>
        <w:ind w:right="-2"/>
        <w:rPr>
          <w:rFonts w:asciiTheme="minorHAnsi" w:hAnsiTheme="minorHAnsi"/>
          <w:bCs/>
          <w:color w:val="000000" w:themeColor="text1"/>
          <w:sz w:val="24"/>
          <w:szCs w:val="24"/>
        </w:rPr>
      </w:pPr>
      <w:r>
        <w:rPr>
          <w:rFonts w:asciiTheme="minorHAnsi" w:hAnsiTheme="minorHAnsi"/>
          <w:color w:val="000000" w:themeColor="text1"/>
          <w:sz w:val="24"/>
          <w:szCs w:val="24"/>
        </w:rPr>
        <w:t>BU: The new EVOline replaceable chargers – even more powerful and modular.</w:t>
      </w:r>
    </w:p>
    <w:p w14:paraId="2DE1EEEF" w14:textId="42233F91" w:rsidR="00063FDD" w:rsidRPr="003C31EF" w:rsidRDefault="00063FDD" w:rsidP="008B0750">
      <w:pPr>
        <w:tabs>
          <w:tab w:val="left" w:pos="5528"/>
        </w:tabs>
        <w:ind w:right="-2"/>
        <w:rPr>
          <w:rFonts w:asciiTheme="minorHAnsi" w:hAnsiTheme="minorHAnsi"/>
          <w:bCs/>
          <w:color w:val="000000" w:themeColor="text1"/>
          <w:sz w:val="24"/>
          <w:szCs w:val="24"/>
        </w:rPr>
      </w:pPr>
      <w:r>
        <w:rPr>
          <w:rFonts w:asciiTheme="minorHAnsi" w:hAnsiTheme="minorHAnsi"/>
          <w:color w:val="000000" w:themeColor="text1"/>
          <w:sz w:val="24"/>
          <w:szCs w:val="24"/>
        </w:rPr>
        <w:t xml:space="preserve">                                                        </w:t>
      </w:r>
    </w:p>
    <w:p w14:paraId="5C2E4347" w14:textId="479E0F3D" w:rsidR="00522841" w:rsidRPr="00197CC0" w:rsidRDefault="00522841" w:rsidP="008B0750">
      <w:pPr>
        <w:tabs>
          <w:tab w:val="left" w:pos="5528"/>
        </w:tabs>
        <w:ind w:right="-2"/>
        <w:rPr>
          <w:rFonts w:asciiTheme="minorHAnsi" w:hAnsiTheme="minorHAnsi"/>
          <w:b/>
          <w:color w:val="000000" w:themeColor="text1"/>
          <w:sz w:val="24"/>
          <w:szCs w:val="24"/>
        </w:rPr>
      </w:pPr>
      <w:r>
        <w:rPr>
          <w:rFonts w:asciiTheme="minorHAnsi" w:hAnsiTheme="minorHAnsi"/>
          <w:b/>
          <w:bCs/>
          <w:color w:val="000000" w:themeColor="text1"/>
          <w:sz w:val="24"/>
          <w:szCs w:val="24"/>
        </w:rPr>
        <w:t xml:space="preserve">    </w:t>
      </w:r>
      <w:r>
        <w:rPr>
          <w:rFonts w:asciiTheme="minorHAnsi" w:hAnsiTheme="minorHAnsi"/>
          <w:b/>
          <w:bCs/>
          <w:noProof/>
          <w:color w:val="000000" w:themeColor="text1"/>
          <w:sz w:val="24"/>
          <w:szCs w:val="24"/>
        </w:rPr>
        <w:drawing>
          <wp:inline distT="0" distB="0" distL="0" distR="0" wp14:anchorId="67BF8823" wp14:editId="379FE19C">
            <wp:extent cx="2466754" cy="1295114"/>
            <wp:effectExtent l="0" t="0" r="0" b="635"/>
            <wp:docPr id="41099044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990443" name="Grafik 410990443"/>
                    <pic:cNvPicPr/>
                  </pic:nvPicPr>
                  <pic:blipFill>
                    <a:blip r:embed="rId9"/>
                    <a:stretch>
                      <a:fillRect/>
                    </a:stretch>
                  </pic:blipFill>
                  <pic:spPr>
                    <a:xfrm>
                      <a:off x="0" y="0"/>
                      <a:ext cx="2503556" cy="1314436"/>
                    </a:xfrm>
                    <a:prstGeom prst="rect">
                      <a:avLst/>
                    </a:prstGeom>
                  </pic:spPr>
                </pic:pic>
              </a:graphicData>
            </a:graphic>
          </wp:inline>
        </w:drawing>
      </w:r>
      <w:r>
        <w:rPr>
          <w:rFonts w:asciiTheme="minorHAnsi" w:hAnsiTheme="minorHAnsi"/>
          <w:b/>
          <w:bCs/>
          <w:color w:val="000000" w:themeColor="text1"/>
          <w:sz w:val="24"/>
          <w:szCs w:val="24"/>
        </w:rPr>
        <w:t xml:space="preserve">    </w:t>
      </w:r>
      <w:r>
        <w:rPr>
          <w:rFonts w:asciiTheme="minorHAnsi" w:hAnsiTheme="minorHAnsi"/>
          <w:b/>
          <w:bCs/>
          <w:noProof/>
          <w:color w:val="000000" w:themeColor="text1"/>
          <w:sz w:val="24"/>
          <w:szCs w:val="24"/>
        </w:rPr>
        <w:drawing>
          <wp:inline distT="0" distB="0" distL="0" distR="0" wp14:anchorId="15BB7E44" wp14:editId="656AFD6A">
            <wp:extent cx="2328531" cy="1553210"/>
            <wp:effectExtent l="0" t="0" r="0" b="0"/>
            <wp:docPr id="154918703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187033" name="Grafik 1549187033"/>
                    <pic:cNvPicPr/>
                  </pic:nvPicPr>
                  <pic:blipFill>
                    <a:blip r:embed="rId10"/>
                    <a:stretch>
                      <a:fillRect/>
                    </a:stretch>
                  </pic:blipFill>
                  <pic:spPr>
                    <a:xfrm>
                      <a:off x="0" y="0"/>
                      <a:ext cx="2372412" cy="1582480"/>
                    </a:xfrm>
                    <a:prstGeom prst="rect">
                      <a:avLst/>
                    </a:prstGeom>
                  </pic:spPr>
                </pic:pic>
              </a:graphicData>
            </a:graphic>
          </wp:inline>
        </w:drawing>
      </w:r>
    </w:p>
    <w:p w14:paraId="1EF78C85" w14:textId="61615D87" w:rsidR="00063FDD" w:rsidRDefault="00522841" w:rsidP="00581D79">
      <w:pPr>
        <w:tabs>
          <w:tab w:val="left" w:pos="5528"/>
        </w:tabs>
        <w:ind w:right="-2"/>
        <w:rPr>
          <w:rFonts w:eastAsia="Times New Roman" w:cs="Calibri"/>
          <w:sz w:val="24"/>
          <w:szCs w:val="24"/>
        </w:rPr>
      </w:pPr>
      <w:r>
        <w:rPr>
          <w:rFonts w:asciiTheme="minorHAnsi" w:hAnsiTheme="minorHAnsi"/>
          <w:b/>
          <w:bCs/>
          <w:color w:val="000000" w:themeColor="text1"/>
          <w:sz w:val="24"/>
          <w:szCs w:val="24"/>
        </w:rPr>
        <w:t>EVOline Wechselcharger_02.jpg                     EVOline Wechselcharger_03.jpg</w:t>
      </w:r>
      <w:r>
        <w:rPr>
          <w:color w:val="000000" w:themeColor="text1"/>
          <w:sz w:val="24"/>
          <w:szCs w:val="24"/>
        </w:rPr>
        <w:br/>
      </w:r>
      <w:r>
        <w:rPr>
          <w:sz w:val="24"/>
          <w:szCs w:val="24"/>
        </w:rPr>
        <w:t xml:space="preserve">© Schulte </w:t>
      </w:r>
      <w:r w:rsidR="00D75FDB">
        <w:rPr>
          <w:sz w:val="24"/>
          <w:szCs w:val="24"/>
        </w:rPr>
        <w:t xml:space="preserve">- </w:t>
      </w:r>
      <w:r>
        <w:rPr>
          <w:sz w:val="24"/>
          <w:szCs w:val="24"/>
        </w:rPr>
        <w:t xml:space="preserve">Elektrotechnik                                © Schulte </w:t>
      </w:r>
      <w:r w:rsidR="00D75FDB">
        <w:rPr>
          <w:sz w:val="24"/>
          <w:szCs w:val="24"/>
        </w:rPr>
        <w:t xml:space="preserve">- </w:t>
      </w:r>
      <w:r>
        <w:rPr>
          <w:sz w:val="24"/>
          <w:szCs w:val="24"/>
        </w:rPr>
        <w:t xml:space="preserve">Elektrotechnik </w:t>
      </w:r>
    </w:p>
    <w:p w14:paraId="1364CC8E" w14:textId="2BADAE6D" w:rsidR="009B3F81" w:rsidRPr="009B3F81" w:rsidRDefault="009B3F81" w:rsidP="00581D79">
      <w:pPr>
        <w:tabs>
          <w:tab w:val="left" w:pos="5528"/>
        </w:tabs>
        <w:ind w:right="-2"/>
        <w:rPr>
          <w:rFonts w:eastAsia="Times New Roman" w:cs="Calibri"/>
          <w:sz w:val="24"/>
          <w:szCs w:val="24"/>
        </w:rPr>
      </w:pPr>
      <w:r>
        <w:rPr>
          <w:rFonts w:eastAsia="Times New Roman" w:cs="Calibri"/>
          <w:sz w:val="24"/>
          <w:szCs w:val="24"/>
        </w:rPr>
        <w:t>BU: To prevent reverse polarity, the new replaceable charger comes with a user friendly unlocking tool.</w:t>
      </w:r>
    </w:p>
    <w:p w14:paraId="75849E8F" w14:textId="77777777" w:rsidR="009B3F81" w:rsidRDefault="009B3F81" w:rsidP="00581D79">
      <w:pPr>
        <w:tabs>
          <w:tab w:val="left" w:pos="5528"/>
        </w:tabs>
        <w:ind w:right="-2"/>
        <w:rPr>
          <w:rFonts w:eastAsia="Times New Roman" w:cs="Calibri"/>
          <w:sz w:val="20"/>
          <w:szCs w:val="20"/>
        </w:rPr>
      </w:pPr>
    </w:p>
    <w:p w14:paraId="718F61C6" w14:textId="2DEE11CE" w:rsidR="009B3F81" w:rsidRPr="00197CC0" w:rsidRDefault="008D27C2" w:rsidP="009B3F81">
      <w:pPr>
        <w:tabs>
          <w:tab w:val="left" w:pos="5528"/>
        </w:tabs>
        <w:ind w:right="-2"/>
        <w:rPr>
          <w:rFonts w:eastAsia="Times New Roman" w:cs="Calibri"/>
          <w:sz w:val="20"/>
          <w:szCs w:val="20"/>
        </w:rPr>
      </w:pPr>
      <w:r>
        <w:rPr>
          <w:rFonts w:eastAsia="Times New Roman" w:cs="Calibri"/>
          <w:noProof/>
          <w:sz w:val="20"/>
          <w:szCs w:val="20"/>
        </w:rPr>
        <w:lastRenderedPageBreak/>
        <w:drawing>
          <wp:inline distT="0" distB="0" distL="0" distR="0" wp14:anchorId="212DDAAA" wp14:editId="47986945">
            <wp:extent cx="2421890" cy="1816551"/>
            <wp:effectExtent l="0" t="0" r="3810" b="0"/>
            <wp:docPr id="108769875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698750" name="Grafik 1087698750"/>
                    <pic:cNvPicPr/>
                  </pic:nvPicPr>
                  <pic:blipFill>
                    <a:blip r:embed="rId11"/>
                    <a:stretch>
                      <a:fillRect/>
                    </a:stretch>
                  </pic:blipFill>
                  <pic:spPr>
                    <a:xfrm>
                      <a:off x="0" y="0"/>
                      <a:ext cx="2432077" cy="1824192"/>
                    </a:xfrm>
                    <a:prstGeom prst="rect">
                      <a:avLst/>
                    </a:prstGeom>
                  </pic:spPr>
                </pic:pic>
              </a:graphicData>
            </a:graphic>
          </wp:inline>
        </w:drawing>
      </w:r>
    </w:p>
    <w:p w14:paraId="24A6CF6F" w14:textId="04A2471E" w:rsidR="009B3F81" w:rsidRPr="00CA1396" w:rsidRDefault="009B3F81" w:rsidP="009B3F81">
      <w:pPr>
        <w:tabs>
          <w:tab w:val="left" w:pos="5528"/>
        </w:tabs>
        <w:ind w:right="-2"/>
        <w:rPr>
          <w:rFonts w:eastAsia="Times New Roman" w:cs="Calibri"/>
          <w:sz w:val="24"/>
          <w:szCs w:val="24"/>
        </w:rPr>
      </w:pPr>
      <w:r>
        <w:rPr>
          <w:rFonts w:asciiTheme="minorHAnsi" w:hAnsiTheme="minorHAnsi"/>
          <w:b/>
          <w:bCs/>
          <w:color w:val="000000" w:themeColor="text1"/>
          <w:sz w:val="24"/>
          <w:szCs w:val="24"/>
        </w:rPr>
        <w:t>EVOline Wechselcharger_04.jpg</w:t>
      </w:r>
      <w:r>
        <w:rPr>
          <w:color w:val="000000" w:themeColor="text1"/>
          <w:sz w:val="24"/>
          <w:szCs w:val="24"/>
        </w:rPr>
        <w:tab/>
      </w:r>
      <w:r>
        <w:rPr>
          <w:color w:val="000000" w:themeColor="text1"/>
          <w:sz w:val="24"/>
          <w:szCs w:val="24"/>
        </w:rPr>
        <w:br/>
      </w:r>
      <w:r>
        <w:rPr>
          <w:sz w:val="24"/>
          <w:szCs w:val="24"/>
        </w:rPr>
        <w:t xml:space="preserve">© Schulte </w:t>
      </w:r>
      <w:r w:rsidR="00D75FDB">
        <w:rPr>
          <w:sz w:val="24"/>
          <w:szCs w:val="24"/>
        </w:rPr>
        <w:t xml:space="preserve">- </w:t>
      </w:r>
      <w:r>
        <w:rPr>
          <w:sz w:val="24"/>
          <w:szCs w:val="24"/>
        </w:rPr>
        <w:t xml:space="preserve">Elektrotechnik </w:t>
      </w:r>
    </w:p>
    <w:p w14:paraId="2E709B62" w14:textId="77777777" w:rsidR="009B3F81" w:rsidRPr="00CA1396" w:rsidRDefault="009B3F81" w:rsidP="009B3F81">
      <w:pPr>
        <w:tabs>
          <w:tab w:val="left" w:pos="5528"/>
        </w:tabs>
        <w:ind w:right="-2"/>
        <w:rPr>
          <w:rFonts w:asciiTheme="minorHAnsi" w:hAnsiTheme="minorHAnsi"/>
          <w:b/>
          <w:color w:val="000000" w:themeColor="text1"/>
          <w:sz w:val="24"/>
          <w:szCs w:val="24"/>
        </w:rPr>
      </w:pPr>
      <w:r>
        <w:rPr>
          <w:sz w:val="24"/>
          <w:szCs w:val="24"/>
        </w:rPr>
        <w:t xml:space="preserve">BU: The </w:t>
      </w:r>
      <w:r>
        <w:rPr>
          <w:rFonts w:asciiTheme="minorHAnsi" w:hAnsiTheme="minorHAnsi"/>
          <w:sz w:val="24"/>
          <w:szCs w:val="24"/>
        </w:rPr>
        <w:t>special unlocking tool facilitates the substitution of the replaceable charger for another one.</w:t>
      </w:r>
    </w:p>
    <w:p w14:paraId="1FE00E40" w14:textId="77777777" w:rsidR="009B3F81" w:rsidRPr="00197CC0" w:rsidRDefault="009B3F81" w:rsidP="00581D79">
      <w:pPr>
        <w:tabs>
          <w:tab w:val="left" w:pos="5528"/>
        </w:tabs>
        <w:ind w:right="-2"/>
        <w:rPr>
          <w:rFonts w:asciiTheme="minorHAnsi" w:hAnsiTheme="minorHAnsi"/>
          <w:b/>
          <w:color w:val="000000" w:themeColor="text1"/>
          <w:sz w:val="20"/>
          <w:szCs w:val="20"/>
        </w:rPr>
      </w:pPr>
    </w:p>
    <w:p w14:paraId="54A1C68C" w14:textId="42FB37A1" w:rsidR="00063FDD" w:rsidRPr="00197CC0" w:rsidRDefault="008D27C2" w:rsidP="00581D79">
      <w:pPr>
        <w:tabs>
          <w:tab w:val="left" w:pos="5528"/>
        </w:tabs>
        <w:ind w:right="-2"/>
        <w:rPr>
          <w:rFonts w:asciiTheme="minorHAnsi" w:hAnsiTheme="minorHAnsi"/>
          <w:b/>
          <w:color w:val="000000" w:themeColor="text1"/>
          <w:sz w:val="20"/>
          <w:szCs w:val="20"/>
        </w:rPr>
      </w:pPr>
      <w:r>
        <w:rPr>
          <w:rFonts w:asciiTheme="minorHAnsi" w:hAnsiTheme="minorHAnsi"/>
          <w:b/>
          <w:bCs/>
          <w:noProof/>
          <w:color w:val="000000" w:themeColor="text1"/>
          <w:sz w:val="20"/>
          <w:szCs w:val="20"/>
        </w:rPr>
        <w:drawing>
          <wp:inline distT="0" distB="0" distL="0" distR="0" wp14:anchorId="3A91E568" wp14:editId="620B46F6">
            <wp:extent cx="2421890" cy="1613081"/>
            <wp:effectExtent l="0" t="0" r="3810" b="0"/>
            <wp:docPr id="66173065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730651" name="Grafik 661730651"/>
                    <pic:cNvPicPr/>
                  </pic:nvPicPr>
                  <pic:blipFill>
                    <a:blip r:embed="rId12"/>
                    <a:stretch>
                      <a:fillRect/>
                    </a:stretch>
                  </pic:blipFill>
                  <pic:spPr>
                    <a:xfrm>
                      <a:off x="0" y="0"/>
                      <a:ext cx="2449624" cy="1631553"/>
                    </a:xfrm>
                    <a:prstGeom prst="rect">
                      <a:avLst/>
                    </a:prstGeom>
                  </pic:spPr>
                </pic:pic>
              </a:graphicData>
            </a:graphic>
          </wp:inline>
        </w:drawing>
      </w:r>
      <w:r>
        <w:rPr>
          <w:rFonts w:asciiTheme="minorHAnsi" w:hAnsiTheme="minorHAnsi"/>
          <w:b/>
          <w:bCs/>
          <w:color w:val="000000" w:themeColor="text1"/>
          <w:sz w:val="20"/>
          <w:szCs w:val="20"/>
        </w:rPr>
        <w:t xml:space="preserve">        </w:t>
      </w:r>
    </w:p>
    <w:p w14:paraId="5C0808AD" w14:textId="40B897BF" w:rsidR="00B936D2" w:rsidRPr="00CA1396" w:rsidRDefault="00CB3AEE" w:rsidP="00581D79">
      <w:pPr>
        <w:tabs>
          <w:tab w:val="left" w:pos="5528"/>
        </w:tabs>
        <w:ind w:right="-2"/>
        <w:rPr>
          <w:rFonts w:eastAsia="Times New Roman" w:cs="Calibri"/>
          <w:sz w:val="24"/>
          <w:szCs w:val="24"/>
        </w:rPr>
      </w:pPr>
      <w:r>
        <w:rPr>
          <w:rFonts w:asciiTheme="minorHAnsi" w:hAnsiTheme="minorHAnsi"/>
          <w:b/>
          <w:bCs/>
          <w:color w:val="000000" w:themeColor="text1"/>
          <w:sz w:val="24"/>
          <w:szCs w:val="24"/>
        </w:rPr>
        <w:t>EVOline Wechselcharger_05.jpg</w:t>
      </w:r>
      <w:r>
        <w:rPr>
          <w:color w:val="000000" w:themeColor="text1"/>
          <w:sz w:val="24"/>
          <w:szCs w:val="24"/>
        </w:rPr>
        <w:tab/>
      </w:r>
      <w:r>
        <w:rPr>
          <w:color w:val="000000" w:themeColor="text1"/>
          <w:sz w:val="24"/>
          <w:szCs w:val="24"/>
        </w:rPr>
        <w:br/>
      </w:r>
      <w:r>
        <w:rPr>
          <w:sz w:val="24"/>
          <w:szCs w:val="24"/>
        </w:rPr>
        <w:t xml:space="preserve">© Schulte </w:t>
      </w:r>
      <w:r w:rsidR="00D75FDB">
        <w:rPr>
          <w:sz w:val="24"/>
          <w:szCs w:val="24"/>
        </w:rPr>
        <w:t xml:space="preserve">- </w:t>
      </w:r>
      <w:r>
        <w:rPr>
          <w:sz w:val="24"/>
          <w:szCs w:val="24"/>
        </w:rPr>
        <w:t xml:space="preserve">Elektrotechnik </w:t>
      </w:r>
    </w:p>
    <w:p w14:paraId="1C789722" w14:textId="2E552AB3" w:rsidR="009B3F81" w:rsidRPr="00CA1396" w:rsidRDefault="009B3F81" w:rsidP="009B3F81">
      <w:pPr>
        <w:tabs>
          <w:tab w:val="left" w:pos="5528"/>
        </w:tabs>
        <w:ind w:right="-2"/>
        <w:rPr>
          <w:rFonts w:eastAsia="Times New Roman" w:cs="Calibri"/>
          <w:sz w:val="24"/>
          <w:szCs w:val="24"/>
        </w:rPr>
      </w:pPr>
      <w:r>
        <w:rPr>
          <w:rFonts w:eastAsia="Times New Roman" w:cs="Calibri"/>
          <w:sz w:val="24"/>
          <w:szCs w:val="24"/>
        </w:rPr>
        <w:t xml:space="preserve">BU: </w:t>
      </w:r>
      <w:r w:rsidR="00F81BD4" w:rsidRPr="00F81BD4">
        <w:rPr>
          <w:rFonts w:eastAsia="Times New Roman" w:cs="Calibri"/>
          <w:sz w:val="24"/>
          <w:szCs w:val="24"/>
        </w:rPr>
        <w:t>When the replaceable charger is exchanged, so are the socket and electronics.</w:t>
      </w:r>
    </w:p>
    <w:p w14:paraId="619B437A" w14:textId="77777777" w:rsidR="009B3F81" w:rsidRPr="00197CC0" w:rsidRDefault="009B3F81" w:rsidP="00581D79">
      <w:pPr>
        <w:tabs>
          <w:tab w:val="left" w:pos="5528"/>
        </w:tabs>
        <w:ind w:right="-2"/>
        <w:rPr>
          <w:rFonts w:asciiTheme="minorHAnsi" w:hAnsiTheme="minorHAnsi"/>
          <w:b/>
          <w:color w:val="000000" w:themeColor="text1"/>
          <w:sz w:val="20"/>
          <w:szCs w:val="20"/>
        </w:rPr>
      </w:pPr>
    </w:p>
    <w:p w14:paraId="6E185E70" w14:textId="2CEB0332" w:rsidR="00063FDD" w:rsidRPr="00197CC0" w:rsidRDefault="00063FDD" w:rsidP="008B0750">
      <w:pPr>
        <w:tabs>
          <w:tab w:val="left" w:pos="5528"/>
        </w:tabs>
        <w:ind w:right="-2"/>
        <w:rPr>
          <w:rFonts w:eastAsia="Times New Roman" w:cs="Calibri"/>
          <w:sz w:val="20"/>
          <w:szCs w:val="20"/>
        </w:rPr>
      </w:pPr>
    </w:p>
    <w:sectPr w:rsidR="00063FDD" w:rsidRPr="00197CC0" w:rsidSect="009A2374">
      <w:headerReference w:type="even" r:id="rId13"/>
      <w:headerReference w:type="default" r:id="rId14"/>
      <w:footerReference w:type="even" r:id="rId15"/>
      <w:footerReference w:type="default" r:id="rId16"/>
      <w:headerReference w:type="first" r:id="rId17"/>
      <w:footerReference w:type="first" r:id="rId18"/>
      <w:pgSz w:w="11906" w:h="16838"/>
      <w:pgMar w:top="2948" w:right="1418" w:bottom="198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C96615" w14:textId="77777777" w:rsidR="00B53998" w:rsidRDefault="00B53998" w:rsidP="00FF43B0">
      <w:pPr>
        <w:spacing w:after="0" w:line="240" w:lineRule="auto"/>
      </w:pPr>
      <w:r>
        <w:separator/>
      </w:r>
    </w:p>
  </w:endnote>
  <w:endnote w:type="continuationSeparator" w:id="0">
    <w:p w14:paraId="51C1AB91" w14:textId="77777777" w:rsidR="00B53998" w:rsidRDefault="00B53998" w:rsidP="00FF43B0">
      <w:pPr>
        <w:spacing w:after="0" w:line="240" w:lineRule="auto"/>
      </w:pPr>
      <w:r>
        <w:continuationSeparator/>
      </w:r>
    </w:p>
  </w:endnote>
  <w:endnote w:type="continuationNotice" w:id="1">
    <w:p w14:paraId="5C3866A1" w14:textId="77777777" w:rsidR="00B53998" w:rsidRDefault="00B539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3B8FB" w14:textId="77777777" w:rsidR="002536A1" w:rsidRDefault="002536A1" w:rsidP="00C63E41">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A92EA50" w14:textId="77777777" w:rsidR="002536A1" w:rsidRDefault="002536A1" w:rsidP="0032610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C5EAF" w14:textId="77777777" w:rsidR="002536A1" w:rsidRDefault="002536A1" w:rsidP="00326107">
    <w:pPr>
      <w:pStyle w:val="Fuzeile"/>
      <w:framePr w:wrap="around" w:vAnchor="text" w:hAnchor="margin" w:xAlign="right" w:y="205"/>
      <w:rPr>
        <w:rStyle w:val="Seitenzahl"/>
      </w:rPr>
    </w:pPr>
    <w:r>
      <w:rPr>
        <w:rStyle w:val="Seitenzahl"/>
      </w:rPr>
      <w:fldChar w:fldCharType="begin"/>
    </w:r>
    <w:r>
      <w:rPr>
        <w:rStyle w:val="Seitenzahl"/>
      </w:rPr>
      <w:instrText xml:space="preserve">PAGE  </w:instrText>
    </w:r>
    <w:r>
      <w:rPr>
        <w:rStyle w:val="Seitenzahl"/>
      </w:rPr>
      <w:fldChar w:fldCharType="separate"/>
    </w:r>
    <w:r>
      <w:rPr>
        <w:rStyle w:val="Seitenzahl"/>
        <w:noProof/>
      </w:rPr>
      <w:t>1</w:t>
    </w:r>
    <w:r>
      <w:rPr>
        <w:rStyle w:val="Seitenzahl"/>
      </w:rPr>
      <w:fldChar w:fldCharType="end"/>
    </w:r>
  </w:p>
  <w:p w14:paraId="4FC1A1CC" w14:textId="7B38E5FB" w:rsidR="002536A1" w:rsidRPr="00FF43B0" w:rsidRDefault="00322A45" w:rsidP="00326107">
    <w:pPr>
      <w:pStyle w:val="Fuzeile"/>
      <w:ind w:right="360"/>
    </w:pPr>
    <w:r>
      <w:rPr>
        <w:noProof/>
      </w:rPr>
      <w:drawing>
        <wp:inline distT="0" distB="0" distL="0" distR="0" wp14:anchorId="5308D852" wp14:editId="0957F092">
          <wp:extent cx="828000" cy="509400"/>
          <wp:effectExtent l="0" t="0" r="0" b="0"/>
          <wp:docPr id="1958148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234936" name=""/>
                  <pic:cNvPicPr/>
                </pic:nvPicPr>
                <pic:blipFill>
                  <a:blip r:embed="rId1"/>
                  <a:stretch>
                    <a:fillRect/>
                  </a:stretch>
                </pic:blipFill>
                <pic:spPr>
                  <a:xfrm>
                    <a:off x="0" y="0"/>
                    <a:ext cx="828000" cy="5094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EB140" w14:textId="77777777" w:rsidR="00667C96" w:rsidRDefault="00667C9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EAC8FC" w14:textId="77777777" w:rsidR="00B53998" w:rsidRDefault="00B53998" w:rsidP="00FF43B0">
      <w:pPr>
        <w:spacing w:after="0" w:line="240" w:lineRule="auto"/>
      </w:pPr>
      <w:r>
        <w:separator/>
      </w:r>
    </w:p>
  </w:footnote>
  <w:footnote w:type="continuationSeparator" w:id="0">
    <w:p w14:paraId="5F5049B5" w14:textId="77777777" w:rsidR="00B53998" w:rsidRDefault="00B53998" w:rsidP="00FF43B0">
      <w:pPr>
        <w:spacing w:after="0" w:line="240" w:lineRule="auto"/>
      </w:pPr>
      <w:r>
        <w:continuationSeparator/>
      </w:r>
    </w:p>
  </w:footnote>
  <w:footnote w:type="continuationNotice" w:id="1">
    <w:p w14:paraId="7B8493C4" w14:textId="77777777" w:rsidR="00B53998" w:rsidRDefault="00B5399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B224C" w14:textId="77777777" w:rsidR="00667C96" w:rsidRDefault="00667C9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9DFDF" w14:textId="50DBD43B" w:rsidR="002536A1" w:rsidRPr="009A2374" w:rsidRDefault="00322A45" w:rsidP="009A2374">
    <w:pPr>
      <w:pStyle w:val="Kopfzeile"/>
    </w:pPr>
    <w:r>
      <w:rPr>
        <w:noProof/>
      </w:rPr>
      <w:drawing>
        <wp:inline distT="0" distB="0" distL="0" distR="0" wp14:anchorId="1C69B3A0" wp14:editId="1E1CD2F3">
          <wp:extent cx="2221200" cy="509400"/>
          <wp:effectExtent l="0" t="0" r="1905" b="0"/>
          <wp:docPr id="10494889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64743" name="Grafik 749364743"/>
                  <pic:cNvPicPr/>
                </pic:nvPicPr>
                <pic:blipFill>
                  <a:blip r:embed="rId1"/>
                  <a:stretch>
                    <a:fillRect/>
                  </a:stretch>
                </pic:blipFill>
                <pic:spPr>
                  <a:xfrm>
                    <a:off x="0" y="0"/>
                    <a:ext cx="2221200" cy="5094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82052" w14:textId="77777777" w:rsidR="00667C96" w:rsidRDefault="00667C9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DB19C8"/>
    <w:multiLevelType w:val="multilevel"/>
    <w:tmpl w:val="9760C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A2F410E"/>
    <w:multiLevelType w:val="hybridMultilevel"/>
    <w:tmpl w:val="74A66CB0"/>
    <w:lvl w:ilvl="0" w:tplc="40D0F15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9C6E84"/>
    <w:multiLevelType w:val="hybridMultilevel"/>
    <w:tmpl w:val="DAF4439C"/>
    <w:lvl w:ilvl="0" w:tplc="4F42FBFE">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27302382"/>
    <w:multiLevelType w:val="multilevel"/>
    <w:tmpl w:val="B940702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86D1125"/>
    <w:multiLevelType w:val="multilevel"/>
    <w:tmpl w:val="F14ED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2F0388D"/>
    <w:multiLevelType w:val="multilevel"/>
    <w:tmpl w:val="594E5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0E95057"/>
    <w:multiLevelType w:val="multilevel"/>
    <w:tmpl w:val="C0006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44A5E20"/>
    <w:multiLevelType w:val="hybridMultilevel"/>
    <w:tmpl w:val="6A0EF808"/>
    <w:lvl w:ilvl="0" w:tplc="9A90155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32321031">
    <w:abstractNumId w:val="7"/>
  </w:num>
  <w:num w:numId="2" w16cid:durableId="1953392475">
    <w:abstractNumId w:val="1"/>
  </w:num>
  <w:num w:numId="3" w16cid:durableId="739254844">
    <w:abstractNumId w:val="2"/>
  </w:num>
  <w:num w:numId="4" w16cid:durableId="683746452">
    <w:abstractNumId w:val="3"/>
  </w:num>
  <w:num w:numId="5" w16cid:durableId="185142545">
    <w:abstractNumId w:val="0"/>
  </w:num>
  <w:num w:numId="6" w16cid:durableId="763381679">
    <w:abstractNumId w:val="5"/>
  </w:num>
  <w:num w:numId="7" w16cid:durableId="1943301969">
    <w:abstractNumId w:val="6"/>
  </w:num>
  <w:num w:numId="8" w16cid:durableId="3074366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4"/>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673"/>
    <w:rsid w:val="000000EF"/>
    <w:rsid w:val="000006E2"/>
    <w:rsid w:val="00004407"/>
    <w:rsid w:val="00004E59"/>
    <w:rsid w:val="00007F56"/>
    <w:rsid w:val="00010E9E"/>
    <w:rsid w:val="000111B8"/>
    <w:rsid w:val="00012032"/>
    <w:rsid w:val="00014FA2"/>
    <w:rsid w:val="00020A36"/>
    <w:rsid w:val="00024669"/>
    <w:rsid w:val="000257B4"/>
    <w:rsid w:val="00026F9D"/>
    <w:rsid w:val="0002759F"/>
    <w:rsid w:val="0003138B"/>
    <w:rsid w:val="00031FB4"/>
    <w:rsid w:val="00032656"/>
    <w:rsid w:val="000343D7"/>
    <w:rsid w:val="000365D2"/>
    <w:rsid w:val="0003693A"/>
    <w:rsid w:val="00036A95"/>
    <w:rsid w:val="00037484"/>
    <w:rsid w:val="00037C5E"/>
    <w:rsid w:val="00040C52"/>
    <w:rsid w:val="00041322"/>
    <w:rsid w:val="000421F3"/>
    <w:rsid w:val="000430C9"/>
    <w:rsid w:val="000431A1"/>
    <w:rsid w:val="00043BA7"/>
    <w:rsid w:val="00045BD5"/>
    <w:rsid w:val="00046303"/>
    <w:rsid w:val="00047C9A"/>
    <w:rsid w:val="00052675"/>
    <w:rsid w:val="00052E17"/>
    <w:rsid w:val="000540F1"/>
    <w:rsid w:val="00054D61"/>
    <w:rsid w:val="00056404"/>
    <w:rsid w:val="00057401"/>
    <w:rsid w:val="00057BC8"/>
    <w:rsid w:val="00060775"/>
    <w:rsid w:val="00063FDD"/>
    <w:rsid w:val="0006573F"/>
    <w:rsid w:val="00073BAE"/>
    <w:rsid w:val="00076EA3"/>
    <w:rsid w:val="0008182C"/>
    <w:rsid w:val="00081E59"/>
    <w:rsid w:val="00082B18"/>
    <w:rsid w:val="00082F3E"/>
    <w:rsid w:val="000848F8"/>
    <w:rsid w:val="00085B65"/>
    <w:rsid w:val="00092A0F"/>
    <w:rsid w:val="000944EC"/>
    <w:rsid w:val="00094692"/>
    <w:rsid w:val="00095937"/>
    <w:rsid w:val="000A7B03"/>
    <w:rsid w:val="000B0BC6"/>
    <w:rsid w:val="000B22DC"/>
    <w:rsid w:val="000B4672"/>
    <w:rsid w:val="000C0552"/>
    <w:rsid w:val="000C24F8"/>
    <w:rsid w:val="000C68DF"/>
    <w:rsid w:val="000D08C6"/>
    <w:rsid w:val="000D3CF7"/>
    <w:rsid w:val="000D4171"/>
    <w:rsid w:val="000D5FD3"/>
    <w:rsid w:val="000D6322"/>
    <w:rsid w:val="000D6DAE"/>
    <w:rsid w:val="000D6FCC"/>
    <w:rsid w:val="000D750B"/>
    <w:rsid w:val="000D76C7"/>
    <w:rsid w:val="000E074A"/>
    <w:rsid w:val="000E1D34"/>
    <w:rsid w:val="000F1245"/>
    <w:rsid w:val="000F23B8"/>
    <w:rsid w:val="000F4911"/>
    <w:rsid w:val="000F5DDF"/>
    <w:rsid w:val="00100903"/>
    <w:rsid w:val="00101F30"/>
    <w:rsid w:val="00102E37"/>
    <w:rsid w:val="0010330C"/>
    <w:rsid w:val="001035FC"/>
    <w:rsid w:val="00104281"/>
    <w:rsid w:val="0010447A"/>
    <w:rsid w:val="001055D5"/>
    <w:rsid w:val="00107ADD"/>
    <w:rsid w:val="00107D24"/>
    <w:rsid w:val="00110AC2"/>
    <w:rsid w:val="001133AF"/>
    <w:rsid w:val="0011501B"/>
    <w:rsid w:val="0011538D"/>
    <w:rsid w:val="00120396"/>
    <w:rsid w:val="00120A5A"/>
    <w:rsid w:val="00120D29"/>
    <w:rsid w:val="001261E1"/>
    <w:rsid w:val="00126A65"/>
    <w:rsid w:val="0012778B"/>
    <w:rsid w:val="001310E5"/>
    <w:rsid w:val="00131A73"/>
    <w:rsid w:val="00131AE4"/>
    <w:rsid w:val="00134B1A"/>
    <w:rsid w:val="0013642C"/>
    <w:rsid w:val="001373F8"/>
    <w:rsid w:val="00142501"/>
    <w:rsid w:val="00143233"/>
    <w:rsid w:val="00145C12"/>
    <w:rsid w:val="00147706"/>
    <w:rsid w:val="00152355"/>
    <w:rsid w:val="00153450"/>
    <w:rsid w:val="001543D7"/>
    <w:rsid w:val="00154C44"/>
    <w:rsid w:val="001562F5"/>
    <w:rsid w:val="001564E9"/>
    <w:rsid w:val="00157D64"/>
    <w:rsid w:val="001622FD"/>
    <w:rsid w:val="00166165"/>
    <w:rsid w:val="00167E21"/>
    <w:rsid w:val="00173AC6"/>
    <w:rsid w:val="00180EF0"/>
    <w:rsid w:val="00182CB8"/>
    <w:rsid w:val="00183975"/>
    <w:rsid w:val="0018470A"/>
    <w:rsid w:val="00185CEA"/>
    <w:rsid w:val="0018630A"/>
    <w:rsid w:val="00190991"/>
    <w:rsid w:val="00192677"/>
    <w:rsid w:val="00197CC0"/>
    <w:rsid w:val="001A0DA8"/>
    <w:rsid w:val="001A131C"/>
    <w:rsid w:val="001A285B"/>
    <w:rsid w:val="001A3D31"/>
    <w:rsid w:val="001A6AEE"/>
    <w:rsid w:val="001B06F3"/>
    <w:rsid w:val="001B191D"/>
    <w:rsid w:val="001B5B6F"/>
    <w:rsid w:val="001C6231"/>
    <w:rsid w:val="001E1D22"/>
    <w:rsid w:val="001E23E2"/>
    <w:rsid w:val="001E5A45"/>
    <w:rsid w:val="001E5EE7"/>
    <w:rsid w:val="001E6735"/>
    <w:rsid w:val="001E69B1"/>
    <w:rsid w:val="001E794A"/>
    <w:rsid w:val="001F097E"/>
    <w:rsid w:val="001F435B"/>
    <w:rsid w:val="002016CB"/>
    <w:rsid w:val="002018F7"/>
    <w:rsid w:val="00202E40"/>
    <w:rsid w:val="00203C3F"/>
    <w:rsid w:val="00204EDA"/>
    <w:rsid w:val="00205BC4"/>
    <w:rsid w:val="002063D9"/>
    <w:rsid w:val="00206486"/>
    <w:rsid w:val="00210757"/>
    <w:rsid w:val="00211767"/>
    <w:rsid w:val="00212119"/>
    <w:rsid w:val="00214E72"/>
    <w:rsid w:val="00217ACB"/>
    <w:rsid w:val="0022477D"/>
    <w:rsid w:val="002251D6"/>
    <w:rsid w:val="00230768"/>
    <w:rsid w:val="0023188B"/>
    <w:rsid w:val="00231EFE"/>
    <w:rsid w:val="002324AE"/>
    <w:rsid w:val="00235BA9"/>
    <w:rsid w:val="0023620A"/>
    <w:rsid w:val="002401B1"/>
    <w:rsid w:val="0024185B"/>
    <w:rsid w:val="0024300C"/>
    <w:rsid w:val="00247352"/>
    <w:rsid w:val="002536A1"/>
    <w:rsid w:val="00253D0B"/>
    <w:rsid w:val="00257202"/>
    <w:rsid w:val="002649BA"/>
    <w:rsid w:val="00265184"/>
    <w:rsid w:val="00272B29"/>
    <w:rsid w:val="00275D93"/>
    <w:rsid w:val="00276AF9"/>
    <w:rsid w:val="00277C4A"/>
    <w:rsid w:val="0028659A"/>
    <w:rsid w:val="0029085E"/>
    <w:rsid w:val="00290B13"/>
    <w:rsid w:val="00292823"/>
    <w:rsid w:val="00293CDA"/>
    <w:rsid w:val="002945F5"/>
    <w:rsid w:val="00296C0E"/>
    <w:rsid w:val="002A1960"/>
    <w:rsid w:val="002A53E8"/>
    <w:rsid w:val="002A5A5C"/>
    <w:rsid w:val="002A7927"/>
    <w:rsid w:val="002B13F9"/>
    <w:rsid w:val="002B19BC"/>
    <w:rsid w:val="002B3652"/>
    <w:rsid w:val="002B41B5"/>
    <w:rsid w:val="002B5D5D"/>
    <w:rsid w:val="002C2503"/>
    <w:rsid w:val="002C28DF"/>
    <w:rsid w:val="002C5B07"/>
    <w:rsid w:val="002C79A5"/>
    <w:rsid w:val="002C7C89"/>
    <w:rsid w:val="002D0294"/>
    <w:rsid w:val="002D1370"/>
    <w:rsid w:val="002D3D9E"/>
    <w:rsid w:val="002D5CFE"/>
    <w:rsid w:val="002D5F01"/>
    <w:rsid w:val="002D73F5"/>
    <w:rsid w:val="002D7E85"/>
    <w:rsid w:val="002E10A7"/>
    <w:rsid w:val="002E5404"/>
    <w:rsid w:val="002F21A0"/>
    <w:rsid w:val="002F2E89"/>
    <w:rsid w:val="002F39A7"/>
    <w:rsid w:val="002F4DB2"/>
    <w:rsid w:val="002F525C"/>
    <w:rsid w:val="00301CAB"/>
    <w:rsid w:val="00304952"/>
    <w:rsid w:val="003064EF"/>
    <w:rsid w:val="00306F57"/>
    <w:rsid w:val="00306F7A"/>
    <w:rsid w:val="0031083A"/>
    <w:rsid w:val="003119C4"/>
    <w:rsid w:val="0031725E"/>
    <w:rsid w:val="00322A45"/>
    <w:rsid w:val="00324975"/>
    <w:rsid w:val="003250BF"/>
    <w:rsid w:val="00325CB8"/>
    <w:rsid w:val="00326107"/>
    <w:rsid w:val="00327600"/>
    <w:rsid w:val="00331B08"/>
    <w:rsid w:val="00333AC9"/>
    <w:rsid w:val="00334519"/>
    <w:rsid w:val="0033739C"/>
    <w:rsid w:val="003435FD"/>
    <w:rsid w:val="00343FA6"/>
    <w:rsid w:val="00344532"/>
    <w:rsid w:val="00351C5C"/>
    <w:rsid w:val="00354485"/>
    <w:rsid w:val="00355935"/>
    <w:rsid w:val="00357530"/>
    <w:rsid w:val="00360462"/>
    <w:rsid w:val="003604C3"/>
    <w:rsid w:val="003607EF"/>
    <w:rsid w:val="00364D23"/>
    <w:rsid w:val="00367919"/>
    <w:rsid w:val="003727E6"/>
    <w:rsid w:val="003735BF"/>
    <w:rsid w:val="00375308"/>
    <w:rsid w:val="003760E9"/>
    <w:rsid w:val="00376E42"/>
    <w:rsid w:val="003809B8"/>
    <w:rsid w:val="00384EB6"/>
    <w:rsid w:val="0038558E"/>
    <w:rsid w:val="00386628"/>
    <w:rsid w:val="00391B11"/>
    <w:rsid w:val="00391DBA"/>
    <w:rsid w:val="003925AE"/>
    <w:rsid w:val="0039406E"/>
    <w:rsid w:val="003A4775"/>
    <w:rsid w:val="003A4908"/>
    <w:rsid w:val="003A735B"/>
    <w:rsid w:val="003B1522"/>
    <w:rsid w:val="003B42FE"/>
    <w:rsid w:val="003B46BA"/>
    <w:rsid w:val="003C0287"/>
    <w:rsid w:val="003C1C85"/>
    <w:rsid w:val="003C313C"/>
    <w:rsid w:val="003C31EF"/>
    <w:rsid w:val="003C3C93"/>
    <w:rsid w:val="003C4E63"/>
    <w:rsid w:val="003C6874"/>
    <w:rsid w:val="003C6EE5"/>
    <w:rsid w:val="003C7920"/>
    <w:rsid w:val="003D16A4"/>
    <w:rsid w:val="003D4452"/>
    <w:rsid w:val="003E0511"/>
    <w:rsid w:val="003E1074"/>
    <w:rsid w:val="003E1EF7"/>
    <w:rsid w:val="003E5293"/>
    <w:rsid w:val="003E56A3"/>
    <w:rsid w:val="003F1223"/>
    <w:rsid w:val="003F1357"/>
    <w:rsid w:val="003F31E3"/>
    <w:rsid w:val="003F53DB"/>
    <w:rsid w:val="0040204C"/>
    <w:rsid w:val="004031A4"/>
    <w:rsid w:val="004040FB"/>
    <w:rsid w:val="0040522E"/>
    <w:rsid w:val="00410EC2"/>
    <w:rsid w:val="004122E6"/>
    <w:rsid w:val="00412863"/>
    <w:rsid w:val="00412B48"/>
    <w:rsid w:val="00416692"/>
    <w:rsid w:val="00416D73"/>
    <w:rsid w:val="004219B0"/>
    <w:rsid w:val="0042477A"/>
    <w:rsid w:val="00426B97"/>
    <w:rsid w:val="00430AD2"/>
    <w:rsid w:val="00434A7D"/>
    <w:rsid w:val="004374D1"/>
    <w:rsid w:val="0043794A"/>
    <w:rsid w:val="00440CD9"/>
    <w:rsid w:val="00440CFD"/>
    <w:rsid w:val="0044303A"/>
    <w:rsid w:val="00446465"/>
    <w:rsid w:val="00446C27"/>
    <w:rsid w:val="004500AF"/>
    <w:rsid w:val="004504B0"/>
    <w:rsid w:val="00452E7F"/>
    <w:rsid w:val="00454A12"/>
    <w:rsid w:val="0045639D"/>
    <w:rsid w:val="00456DB6"/>
    <w:rsid w:val="0046016E"/>
    <w:rsid w:val="00461A38"/>
    <w:rsid w:val="00466812"/>
    <w:rsid w:val="0047413C"/>
    <w:rsid w:val="00474B71"/>
    <w:rsid w:val="0048041A"/>
    <w:rsid w:val="00481598"/>
    <w:rsid w:val="0048191E"/>
    <w:rsid w:val="004830FF"/>
    <w:rsid w:val="004833D4"/>
    <w:rsid w:val="00483A1E"/>
    <w:rsid w:val="00484740"/>
    <w:rsid w:val="00484C7C"/>
    <w:rsid w:val="0049074D"/>
    <w:rsid w:val="004939D3"/>
    <w:rsid w:val="00494630"/>
    <w:rsid w:val="004962CA"/>
    <w:rsid w:val="004968A3"/>
    <w:rsid w:val="004A0C2A"/>
    <w:rsid w:val="004A0FED"/>
    <w:rsid w:val="004B0C75"/>
    <w:rsid w:val="004B1868"/>
    <w:rsid w:val="004B2977"/>
    <w:rsid w:val="004B35EB"/>
    <w:rsid w:val="004B45E3"/>
    <w:rsid w:val="004B5DC4"/>
    <w:rsid w:val="004B6F31"/>
    <w:rsid w:val="004C130B"/>
    <w:rsid w:val="004C36DD"/>
    <w:rsid w:val="004C3D3D"/>
    <w:rsid w:val="004C6EE5"/>
    <w:rsid w:val="004C76AF"/>
    <w:rsid w:val="004D0BFC"/>
    <w:rsid w:val="004D1EBF"/>
    <w:rsid w:val="004D2A33"/>
    <w:rsid w:val="004D3006"/>
    <w:rsid w:val="004D4C03"/>
    <w:rsid w:val="004D72EE"/>
    <w:rsid w:val="004D7A51"/>
    <w:rsid w:val="004E0300"/>
    <w:rsid w:val="004E2353"/>
    <w:rsid w:val="004E2E1B"/>
    <w:rsid w:val="004E44C5"/>
    <w:rsid w:val="004E6367"/>
    <w:rsid w:val="004F0AC2"/>
    <w:rsid w:val="004F7D65"/>
    <w:rsid w:val="005009A8"/>
    <w:rsid w:val="005044DD"/>
    <w:rsid w:val="00511578"/>
    <w:rsid w:val="005118C9"/>
    <w:rsid w:val="005119E0"/>
    <w:rsid w:val="00512184"/>
    <w:rsid w:val="00512B5A"/>
    <w:rsid w:val="0051304F"/>
    <w:rsid w:val="00514EA7"/>
    <w:rsid w:val="00517FC3"/>
    <w:rsid w:val="00521E93"/>
    <w:rsid w:val="00522841"/>
    <w:rsid w:val="00522BA0"/>
    <w:rsid w:val="00522CD4"/>
    <w:rsid w:val="00522E40"/>
    <w:rsid w:val="0052625A"/>
    <w:rsid w:val="00531024"/>
    <w:rsid w:val="005352CE"/>
    <w:rsid w:val="0053582C"/>
    <w:rsid w:val="00540D4B"/>
    <w:rsid w:val="00542415"/>
    <w:rsid w:val="005442EE"/>
    <w:rsid w:val="00546777"/>
    <w:rsid w:val="00550975"/>
    <w:rsid w:val="00550EC2"/>
    <w:rsid w:val="00554173"/>
    <w:rsid w:val="00557DB8"/>
    <w:rsid w:val="005605F2"/>
    <w:rsid w:val="005613D7"/>
    <w:rsid w:val="00561D98"/>
    <w:rsid w:val="00566B2F"/>
    <w:rsid w:val="005672D4"/>
    <w:rsid w:val="00570F33"/>
    <w:rsid w:val="00575AEC"/>
    <w:rsid w:val="0057674C"/>
    <w:rsid w:val="00576CE4"/>
    <w:rsid w:val="00577CC4"/>
    <w:rsid w:val="00581D79"/>
    <w:rsid w:val="0058249D"/>
    <w:rsid w:val="00583D5F"/>
    <w:rsid w:val="00586881"/>
    <w:rsid w:val="005877B2"/>
    <w:rsid w:val="00590CFB"/>
    <w:rsid w:val="00595693"/>
    <w:rsid w:val="00595CD6"/>
    <w:rsid w:val="005A020E"/>
    <w:rsid w:val="005A0CA3"/>
    <w:rsid w:val="005A108F"/>
    <w:rsid w:val="005A2C08"/>
    <w:rsid w:val="005A2DDA"/>
    <w:rsid w:val="005C0BB2"/>
    <w:rsid w:val="005C0DB7"/>
    <w:rsid w:val="005C113F"/>
    <w:rsid w:val="005C1617"/>
    <w:rsid w:val="005C40B4"/>
    <w:rsid w:val="005C49B2"/>
    <w:rsid w:val="005C5AAE"/>
    <w:rsid w:val="005D081D"/>
    <w:rsid w:val="005D0E23"/>
    <w:rsid w:val="005D0EF9"/>
    <w:rsid w:val="005D3886"/>
    <w:rsid w:val="005D4C87"/>
    <w:rsid w:val="005D7E73"/>
    <w:rsid w:val="005E078D"/>
    <w:rsid w:val="005E7791"/>
    <w:rsid w:val="005F4930"/>
    <w:rsid w:val="005F76A4"/>
    <w:rsid w:val="006017A1"/>
    <w:rsid w:val="006040FF"/>
    <w:rsid w:val="00604511"/>
    <w:rsid w:val="00610896"/>
    <w:rsid w:val="00610DC5"/>
    <w:rsid w:val="00611DBD"/>
    <w:rsid w:val="00612FC4"/>
    <w:rsid w:val="00622CDF"/>
    <w:rsid w:val="00627A1E"/>
    <w:rsid w:val="00630004"/>
    <w:rsid w:val="00630389"/>
    <w:rsid w:val="00630529"/>
    <w:rsid w:val="00630B0F"/>
    <w:rsid w:val="006323A2"/>
    <w:rsid w:val="00635528"/>
    <w:rsid w:val="006356FD"/>
    <w:rsid w:val="00635827"/>
    <w:rsid w:val="00636FD8"/>
    <w:rsid w:val="00640FDB"/>
    <w:rsid w:val="00645268"/>
    <w:rsid w:val="006457DA"/>
    <w:rsid w:val="006464B1"/>
    <w:rsid w:val="00646945"/>
    <w:rsid w:val="0064747A"/>
    <w:rsid w:val="00647E16"/>
    <w:rsid w:val="00650B69"/>
    <w:rsid w:val="00653B20"/>
    <w:rsid w:val="00654474"/>
    <w:rsid w:val="00654A11"/>
    <w:rsid w:val="0065655E"/>
    <w:rsid w:val="00657020"/>
    <w:rsid w:val="006579B3"/>
    <w:rsid w:val="00657D7F"/>
    <w:rsid w:val="00661E2A"/>
    <w:rsid w:val="00662859"/>
    <w:rsid w:val="00663B0A"/>
    <w:rsid w:val="0066447F"/>
    <w:rsid w:val="0066513D"/>
    <w:rsid w:val="00667C96"/>
    <w:rsid w:val="00670040"/>
    <w:rsid w:val="006710AA"/>
    <w:rsid w:val="0067228A"/>
    <w:rsid w:val="0067242C"/>
    <w:rsid w:val="00675255"/>
    <w:rsid w:val="00676D43"/>
    <w:rsid w:val="00677819"/>
    <w:rsid w:val="006802AC"/>
    <w:rsid w:val="006853CE"/>
    <w:rsid w:val="00686241"/>
    <w:rsid w:val="00693784"/>
    <w:rsid w:val="00694216"/>
    <w:rsid w:val="00695590"/>
    <w:rsid w:val="00696B0A"/>
    <w:rsid w:val="006A203A"/>
    <w:rsid w:val="006A3B5B"/>
    <w:rsid w:val="006A5505"/>
    <w:rsid w:val="006A5DAB"/>
    <w:rsid w:val="006A6096"/>
    <w:rsid w:val="006B6D6E"/>
    <w:rsid w:val="006C07FD"/>
    <w:rsid w:val="006C7EBF"/>
    <w:rsid w:val="006D060E"/>
    <w:rsid w:val="006D2F71"/>
    <w:rsid w:val="006D3EE4"/>
    <w:rsid w:val="006D5506"/>
    <w:rsid w:val="006D6068"/>
    <w:rsid w:val="006D6C84"/>
    <w:rsid w:val="006E4B28"/>
    <w:rsid w:val="006E4B30"/>
    <w:rsid w:val="006F0AE5"/>
    <w:rsid w:val="006F30D5"/>
    <w:rsid w:val="006F32E0"/>
    <w:rsid w:val="006F3A38"/>
    <w:rsid w:val="006F4761"/>
    <w:rsid w:val="006F4F0C"/>
    <w:rsid w:val="006F60C6"/>
    <w:rsid w:val="006F62F4"/>
    <w:rsid w:val="006F7ED0"/>
    <w:rsid w:val="0070146D"/>
    <w:rsid w:val="00702D57"/>
    <w:rsid w:val="007076F0"/>
    <w:rsid w:val="00710BF5"/>
    <w:rsid w:val="00721456"/>
    <w:rsid w:val="00721FA4"/>
    <w:rsid w:val="0073388B"/>
    <w:rsid w:val="007401FA"/>
    <w:rsid w:val="00742F58"/>
    <w:rsid w:val="00743441"/>
    <w:rsid w:val="00750721"/>
    <w:rsid w:val="0075178B"/>
    <w:rsid w:val="00753182"/>
    <w:rsid w:val="007534F8"/>
    <w:rsid w:val="007601BD"/>
    <w:rsid w:val="007628E7"/>
    <w:rsid w:val="00763F19"/>
    <w:rsid w:val="00765477"/>
    <w:rsid w:val="00771544"/>
    <w:rsid w:val="00771A3F"/>
    <w:rsid w:val="0077570D"/>
    <w:rsid w:val="0077689C"/>
    <w:rsid w:val="00776C3B"/>
    <w:rsid w:val="00777E8F"/>
    <w:rsid w:val="0078221E"/>
    <w:rsid w:val="00783BA9"/>
    <w:rsid w:val="00783EF8"/>
    <w:rsid w:val="00783FC6"/>
    <w:rsid w:val="00793448"/>
    <w:rsid w:val="00793A1F"/>
    <w:rsid w:val="00796535"/>
    <w:rsid w:val="007A11D8"/>
    <w:rsid w:val="007A247C"/>
    <w:rsid w:val="007A4536"/>
    <w:rsid w:val="007B2EA6"/>
    <w:rsid w:val="007B4D38"/>
    <w:rsid w:val="007B6EBD"/>
    <w:rsid w:val="007C0385"/>
    <w:rsid w:val="007C1282"/>
    <w:rsid w:val="007C431A"/>
    <w:rsid w:val="007C6EF0"/>
    <w:rsid w:val="007D25B3"/>
    <w:rsid w:val="007D5151"/>
    <w:rsid w:val="007D60F6"/>
    <w:rsid w:val="007D7778"/>
    <w:rsid w:val="007E0839"/>
    <w:rsid w:val="007E3F24"/>
    <w:rsid w:val="007E5F48"/>
    <w:rsid w:val="007E6070"/>
    <w:rsid w:val="007E6276"/>
    <w:rsid w:val="007E6351"/>
    <w:rsid w:val="007F1697"/>
    <w:rsid w:val="007F1FE6"/>
    <w:rsid w:val="007F23E6"/>
    <w:rsid w:val="007F24AD"/>
    <w:rsid w:val="007F28F0"/>
    <w:rsid w:val="007F401C"/>
    <w:rsid w:val="007F4EB4"/>
    <w:rsid w:val="007F7045"/>
    <w:rsid w:val="007F7B47"/>
    <w:rsid w:val="00802F01"/>
    <w:rsid w:val="0080377B"/>
    <w:rsid w:val="00803934"/>
    <w:rsid w:val="0080796D"/>
    <w:rsid w:val="0081493F"/>
    <w:rsid w:val="00816BF5"/>
    <w:rsid w:val="00817511"/>
    <w:rsid w:val="00817F29"/>
    <w:rsid w:val="00821CB9"/>
    <w:rsid w:val="00827827"/>
    <w:rsid w:val="008323C2"/>
    <w:rsid w:val="00834254"/>
    <w:rsid w:val="0083688D"/>
    <w:rsid w:val="00841A69"/>
    <w:rsid w:val="008427B9"/>
    <w:rsid w:val="00843F10"/>
    <w:rsid w:val="008449FC"/>
    <w:rsid w:val="008468E4"/>
    <w:rsid w:val="008518C2"/>
    <w:rsid w:val="00851DDD"/>
    <w:rsid w:val="008541D5"/>
    <w:rsid w:val="00860009"/>
    <w:rsid w:val="008607C3"/>
    <w:rsid w:val="008615CC"/>
    <w:rsid w:val="008640CB"/>
    <w:rsid w:val="008655E0"/>
    <w:rsid w:val="0086671F"/>
    <w:rsid w:val="0086681F"/>
    <w:rsid w:val="0086751C"/>
    <w:rsid w:val="00867BDB"/>
    <w:rsid w:val="008708A1"/>
    <w:rsid w:val="00872143"/>
    <w:rsid w:val="008730A4"/>
    <w:rsid w:val="008744DC"/>
    <w:rsid w:val="00877F70"/>
    <w:rsid w:val="0088131A"/>
    <w:rsid w:val="00883650"/>
    <w:rsid w:val="008866F9"/>
    <w:rsid w:val="00886F27"/>
    <w:rsid w:val="0089047A"/>
    <w:rsid w:val="00890BEF"/>
    <w:rsid w:val="00894823"/>
    <w:rsid w:val="00894A33"/>
    <w:rsid w:val="00896022"/>
    <w:rsid w:val="00896717"/>
    <w:rsid w:val="00896F51"/>
    <w:rsid w:val="008A05DD"/>
    <w:rsid w:val="008A14B4"/>
    <w:rsid w:val="008A41F6"/>
    <w:rsid w:val="008A482B"/>
    <w:rsid w:val="008B0750"/>
    <w:rsid w:val="008B3C8E"/>
    <w:rsid w:val="008B6089"/>
    <w:rsid w:val="008B63A4"/>
    <w:rsid w:val="008C1783"/>
    <w:rsid w:val="008D27C2"/>
    <w:rsid w:val="008D2DE4"/>
    <w:rsid w:val="008D408C"/>
    <w:rsid w:val="008E1971"/>
    <w:rsid w:val="008E2DD5"/>
    <w:rsid w:val="008E6892"/>
    <w:rsid w:val="008F1481"/>
    <w:rsid w:val="008F2105"/>
    <w:rsid w:val="008F2AEE"/>
    <w:rsid w:val="008F4947"/>
    <w:rsid w:val="008F5035"/>
    <w:rsid w:val="008F6F1C"/>
    <w:rsid w:val="009015F3"/>
    <w:rsid w:val="00903594"/>
    <w:rsid w:val="00905BBF"/>
    <w:rsid w:val="009078AB"/>
    <w:rsid w:val="00910815"/>
    <w:rsid w:val="009112B4"/>
    <w:rsid w:val="00914363"/>
    <w:rsid w:val="00916B99"/>
    <w:rsid w:val="00917913"/>
    <w:rsid w:val="00922B63"/>
    <w:rsid w:val="00922F08"/>
    <w:rsid w:val="00923927"/>
    <w:rsid w:val="00924895"/>
    <w:rsid w:val="0092554F"/>
    <w:rsid w:val="009269BB"/>
    <w:rsid w:val="0093012F"/>
    <w:rsid w:val="009322BD"/>
    <w:rsid w:val="009331D4"/>
    <w:rsid w:val="00934741"/>
    <w:rsid w:val="00935185"/>
    <w:rsid w:val="0093646B"/>
    <w:rsid w:val="00941329"/>
    <w:rsid w:val="00943DEB"/>
    <w:rsid w:val="00944286"/>
    <w:rsid w:val="00946512"/>
    <w:rsid w:val="0094655A"/>
    <w:rsid w:val="00947291"/>
    <w:rsid w:val="009549B6"/>
    <w:rsid w:val="00955CF6"/>
    <w:rsid w:val="0096116B"/>
    <w:rsid w:val="00962711"/>
    <w:rsid w:val="00962FC5"/>
    <w:rsid w:val="0096693C"/>
    <w:rsid w:val="009732CB"/>
    <w:rsid w:val="00973417"/>
    <w:rsid w:val="00974C7F"/>
    <w:rsid w:val="00975E4D"/>
    <w:rsid w:val="0097717D"/>
    <w:rsid w:val="009778D8"/>
    <w:rsid w:val="009808F3"/>
    <w:rsid w:val="00984C1F"/>
    <w:rsid w:val="0098544C"/>
    <w:rsid w:val="009876E0"/>
    <w:rsid w:val="009903F6"/>
    <w:rsid w:val="00992B3E"/>
    <w:rsid w:val="00993DE2"/>
    <w:rsid w:val="009A07E4"/>
    <w:rsid w:val="009A1107"/>
    <w:rsid w:val="009A22CA"/>
    <w:rsid w:val="009A2374"/>
    <w:rsid w:val="009A2CAD"/>
    <w:rsid w:val="009B12D2"/>
    <w:rsid w:val="009B1C34"/>
    <w:rsid w:val="009B2C8A"/>
    <w:rsid w:val="009B3F81"/>
    <w:rsid w:val="009B560B"/>
    <w:rsid w:val="009B73B5"/>
    <w:rsid w:val="009C081D"/>
    <w:rsid w:val="009C4F92"/>
    <w:rsid w:val="009C6A6D"/>
    <w:rsid w:val="009D30FE"/>
    <w:rsid w:val="009D5AD3"/>
    <w:rsid w:val="009E033B"/>
    <w:rsid w:val="009E0F44"/>
    <w:rsid w:val="009E0F55"/>
    <w:rsid w:val="009E4321"/>
    <w:rsid w:val="009E7B7D"/>
    <w:rsid w:val="009F0706"/>
    <w:rsid w:val="009F1447"/>
    <w:rsid w:val="009F1D34"/>
    <w:rsid w:val="009F62C4"/>
    <w:rsid w:val="009F7606"/>
    <w:rsid w:val="00A012C0"/>
    <w:rsid w:val="00A01801"/>
    <w:rsid w:val="00A01AA2"/>
    <w:rsid w:val="00A1003B"/>
    <w:rsid w:val="00A11E5D"/>
    <w:rsid w:val="00A161C0"/>
    <w:rsid w:val="00A1696B"/>
    <w:rsid w:val="00A16E4B"/>
    <w:rsid w:val="00A17661"/>
    <w:rsid w:val="00A23C60"/>
    <w:rsid w:val="00A27071"/>
    <w:rsid w:val="00A2740C"/>
    <w:rsid w:val="00A33CED"/>
    <w:rsid w:val="00A34B11"/>
    <w:rsid w:val="00A35272"/>
    <w:rsid w:val="00A377CD"/>
    <w:rsid w:val="00A4228D"/>
    <w:rsid w:val="00A42DFB"/>
    <w:rsid w:val="00A43F1E"/>
    <w:rsid w:val="00A4506E"/>
    <w:rsid w:val="00A47098"/>
    <w:rsid w:val="00A5170F"/>
    <w:rsid w:val="00A51F13"/>
    <w:rsid w:val="00A528B1"/>
    <w:rsid w:val="00A55F99"/>
    <w:rsid w:val="00A573C2"/>
    <w:rsid w:val="00A6062F"/>
    <w:rsid w:val="00A65329"/>
    <w:rsid w:val="00A65CEA"/>
    <w:rsid w:val="00A707E2"/>
    <w:rsid w:val="00A71B02"/>
    <w:rsid w:val="00A72B86"/>
    <w:rsid w:val="00A749F1"/>
    <w:rsid w:val="00A75B0E"/>
    <w:rsid w:val="00A80152"/>
    <w:rsid w:val="00A83D8B"/>
    <w:rsid w:val="00A865ED"/>
    <w:rsid w:val="00A90191"/>
    <w:rsid w:val="00A90B10"/>
    <w:rsid w:val="00A929A4"/>
    <w:rsid w:val="00A94F8D"/>
    <w:rsid w:val="00A95F20"/>
    <w:rsid w:val="00A96191"/>
    <w:rsid w:val="00A97A22"/>
    <w:rsid w:val="00A97BEE"/>
    <w:rsid w:val="00AA1D99"/>
    <w:rsid w:val="00AA30D0"/>
    <w:rsid w:val="00AA4B40"/>
    <w:rsid w:val="00AA4E11"/>
    <w:rsid w:val="00AA5B83"/>
    <w:rsid w:val="00AA6EA6"/>
    <w:rsid w:val="00AA7266"/>
    <w:rsid w:val="00AB13A3"/>
    <w:rsid w:val="00AB13D8"/>
    <w:rsid w:val="00AB4BD2"/>
    <w:rsid w:val="00AB5897"/>
    <w:rsid w:val="00AC44CD"/>
    <w:rsid w:val="00AD02C6"/>
    <w:rsid w:val="00AE0AF9"/>
    <w:rsid w:val="00AE11C8"/>
    <w:rsid w:val="00AE1CAF"/>
    <w:rsid w:val="00AE4D5B"/>
    <w:rsid w:val="00AE7DEB"/>
    <w:rsid w:val="00AF3E46"/>
    <w:rsid w:val="00AF44F6"/>
    <w:rsid w:val="00AF7C85"/>
    <w:rsid w:val="00B02346"/>
    <w:rsid w:val="00B02C72"/>
    <w:rsid w:val="00B045D6"/>
    <w:rsid w:val="00B05571"/>
    <w:rsid w:val="00B11F97"/>
    <w:rsid w:val="00B1354B"/>
    <w:rsid w:val="00B13C79"/>
    <w:rsid w:val="00B2107D"/>
    <w:rsid w:val="00B22C5C"/>
    <w:rsid w:val="00B24E7F"/>
    <w:rsid w:val="00B26133"/>
    <w:rsid w:val="00B27220"/>
    <w:rsid w:val="00B27600"/>
    <w:rsid w:val="00B3397A"/>
    <w:rsid w:val="00B349A0"/>
    <w:rsid w:val="00B3775E"/>
    <w:rsid w:val="00B4209E"/>
    <w:rsid w:val="00B42F99"/>
    <w:rsid w:val="00B43142"/>
    <w:rsid w:val="00B43BD7"/>
    <w:rsid w:val="00B446C8"/>
    <w:rsid w:val="00B46985"/>
    <w:rsid w:val="00B50AB9"/>
    <w:rsid w:val="00B53998"/>
    <w:rsid w:val="00B5428C"/>
    <w:rsid w:val="00B55A6A"/>
    <w:rsid w:val="00B56256"/>
    <w:rsid w:val="00B57484"/>
    <w:rsid w:val="00B602E3"/>
    <w:rsid w:val="00B63FA4"/>
    <w:rsid w:val="00B65044"/>
    <w:rsid w:val="00B66E22"/>
    <w:rsid w:val="00B7770F"/>
    <w:rsid w:val="00B80BC6"/>
    <w:rsid w:val="00B8607A"/>
    <w:rsid w:val="00B91A95"/>
    <w:rsid w:val="00B91AFC"/>
    <w:rsid w:val="00B923AA"/>
    <w:rsid w:val="00B936D2"/>
    <w:rsid w:val="00B948CB"/>
    <w:rsid w:val="00B96D2D"/>
    <w:rsid w:val="00BA01A1"/>
    <w:rsid w:val="00BA52E1"/>
    <w:rsid w:val="00BA5EB8"/>
    <w:rsid w:val="00BA609E"/>
    <w:rsid w:val="00BA7DB8"/>
    <w:rsid w:val="00BB6A6F"/>
    <w:rsid w:val="00BC157B"/>
    <w:rsid w:val="00BC2C7B"/>
    <w:rsid w:val="00BC63C9"/>
    <w:rsid w:val="00BC7770"/>
    <w:rsid w:val="00BD2DF9"/>
    <w:rsid w:val="00BD5FAA"/>
    <w:rsid w:val="00BE00DA"/>
    <w:rsid w:val="00BE51EE"/>
    <w:rsid w:val="00BE7640"/>
    <w:rsid w:val="00BF085B"/>
    <w:rsid w:val="00BF459D"/>
    <w:rsid w:val="00BF4704"/>
    <w:rsid w:val="00C023EF"/>
    <w:rsid w:val="00C05942"/>
    <w:rsid w:val="00C07F8B"/>
    <w:rsid w:val="00C10235"/>
    <w:rsid w:val="00C10C2C"/>
    <w:rsid w:val="00C20A05"/>
    <w:rsid w:val="00C2203C"/>
    <w:rsid w:val="00C22A8F"/>
    <w:rsid w:val="00C22EFA"/>
    <w:rsid w:val="00C25D5A"/>
    <w:rsid w:val="00C27F25"/>
    <w:rsid w:val="00C3017B"/>
    <w:rsid w:val="00C3409C"/>
    <w:rsid w:val="00C345AC"/>
    <w:rsid w:val="00C34FEB"/>
    <w:rsid w:val="00C35A30"/>
    <w:rsid w:val="00C413F8"/>
    <w:rsid w:val="00C4155A"/>
    <w:rsid w:val="00C41591"/>
    <w:rsid w:val="00C432D5"/>
    <w:rsid w:val="00C43D1A"/>
    <w:rsid w:val="00C44C84"/>
    <w:rsid w:val="00C47A6B"/>
    <w:rsid w:val="00C5035B"/>
    <w:rsid w:val="00C50D49"/>
    <w:rsid w:val="00C52D3D"/>
    <w:rsid w:val="00C53049"/>
    <w:rsid w:val="00C562F2"/>
    <w:rsid w:val="00C571C6"/>
    <w:rsid w:val="00C57D1E"/>
    <w:rsid w:val="00C6391E"/>
    <w:rsid w:val="00C63E41"/>
    <w:rsid w:val="00C7276B"/>
    <w:rsid w:val="00C745CA"/>
    <w:rsid w:val="00C747D0"/>
    <w:rsid w:val="00C7642B"/>
    <w:rsid w:val="00C773C9"/>
    <w:rsid w:val="00C82D28"/>
    <w:rsid w:val="00C954DC"/>
    <w:rsid w:val="00CA1396"/>
    <w:rsid w:val="00CA3522"/>
    <w:rsid w:val="00CA3D7B"/>
    <w:rsid w:val="00CA3F34"/>
    <w:rsid w:val="00CA6422"/>
    <w:rsid w:val="00CB10DA"/>
    <w:rsid w:val="00CB14E0"/>
    <w:rsid w:val="00CB179E"/>
    <w:rsid w:val="00CB2C8D"/>
    <w:rsid w:val="00CB2E23"/>
    <w:rsid w:val="00CB3AEE"/>
    <w:rsid w:val="00CB5254"/>
    <w:rsid w:val="00CC1F6F"/>
    <w:rsid w:val="00CC2870"/>
    <w:rsid w:val="00CC2FB3"/>
    <w:rsid w:val="00CC3593"/>
    <w:rsid w:val="00CC50CB"/>
    <w:rsid w:val="00CC5451"/>
    <w:rsid w:val="00CC638D"/>
    <w:rsid w:val="00CD1252"/>
    <w:rsid w:val="00CD4596"/>
    <w:rsid w:val="00CD46B7"/>
    <w:rsid w:val="00CD5E95"/>
    <w:rsid w:val="00CD7660"/>
    <w:rsid w:val="00CE3876"/>
    <w:rsid w:val="00CE4D10"/>
    <w:rsid w:val="00CE57B9"/>
    <w:rsid w:val="00CE6BA6"/>
    <w:rsid w:val="00CE6EB3"/>
    <w:rsid w:val="00CE6F09"/>
    <w:rsid w:val="00CE7481"/>
    <w:rsid w:val="00CF219B"/>
    <w:rsid w:val="00CF648F"/>
    <w:rsid w:val="00CF718D"/>
    <w:rsid w:val="00D0012E"/>
    <w:rsid w:val="00D01BA0"/>
    <w:rsid w:val="00D04D86"/>
    <w:rsid w:val="00D07C8D"/>
    <w:rsid w:val="00D1008D"/>
    <w:rsid w:val="00D10427"/>
    <w:rsid w:val="00D1059F"/>
    <w:rsid w:val="00D10763"/>
    <w:rsid w:val="00D111F2"/>
    <w:rsid w:val="00D13369"/>
    <w:rsid w:val="00D1600E"/>
    <w:rsid w:val="00D20B26"/>
    <w:rsid w:val="00D228A6"/>
    <w:rsid w:val="00D22DDD"/>
    <w:rsid w:val="00D26BA7"/>
    <w:rsid w:val="00D270DF"/>
    <w:rsid w:val="00D31B21"/>
    <w:rsid w:val="00D32287"/>
    <w:rsid w:val="00D322E0"/>
    <w:rsid w:val="00D33569"/>
    <w:rsid w:val="00D33CEF"/>
    <w:rsid w:val="00D34FFD"/>
    <w:rsid w:val="00D37088"/>
    <w:rsid w:val="00D37C22"/>
    <w:rsid w:val="00D416F8"/>
    <w:rsid w:val="00D4242F"/>
    <w:rsid w:val="00D46F04"/>
    <w:rsid w:val="00D47440"/>
    <w:rsid w:val="00D50B90"/>
    <w:rsid w:val="00D50E3C"/>
    <w:rsid w:val="00D52B16"/>
    <w:rsid w:val="00D60964"/>
    <w:rsid w:val="00D64C44"/>
    <w:rsid w:val="00D72968"/>
    <w:rsid w:val="00D74FF5"/>
    <w:rsid w:val="00D75BD2"/>
    <w:rsid w:val="00D75FDB"/>
    <w:rsid w:val="00D77F09"/>
    <w:rsid w:val="00D841A3"/>
    <w:rsid w:val="00D84663"/>
    <w:rsid w:val="00D8508F"/>
    <w:rsid w:val="00D856BC"/>
    <w:rsid w:val="00D8646F"/>
    <w:rsid w:val="00D90891"/>
    <w:rsid w:val="00D90F3C"/>
    <w:rsid w:val="00D92B03"/>
    <w:rsid w:val="00D93399"/>
    <w:rsid w:val="00D96497"/>
    <w:rsid w:val="00D97BAB"/>
    <w:rsid w:val="00DA13E0"/>
    <w:rsid w:val="00DA3C46"/>
    <w:rsid w:val="00DA5222"/>
    <w:rsid w:val="00DA5372"/>
    <w:rsid w:val="00DA561E"/>
    <w:rsid w:val="00DA7C72"/>
    <w:rsid w:val="00DB2B0A"/>
    <w:rsid w:val="00DB4AA9"/>
    <w:rsid w:val="00DC2748"/>
    <w:rsid w:val="00DC31EA"/>
    <w:rsid w:val="00DC3673"/>
    <w:rsid w:val="00DC3F7A"/>
    <w:rsid w:val="00DC5543"/>
    <w:rsid w:val="00DC7A76"/>
    <w:rsid w:val="00DD0175"/>
    <w:rsid w:val="00DD018E"/>
    <w:rsid w:val="00DD4796"/>
    <w:rsid w:val="00DD49F4"/>
    <w:rsid w:val="00DD5404"/>
    <w:rsid w:val="00DD6F93"/>
    <w:rsid w:val="00DE0DB6"/>
    <w:rsid w:val="00DE0F86"/>
    <w:rsid w:val="00DE18F1"/>
    <w:rsid w:val="00DE2C09"/>
    <w:rsid w:val="00DE39E6"/>
    <w:rsid w:val="00DE5039"/>
    <w:rsid w:val="00DE526D"/>
    <w:rsid w:val="00DE6269"/>
    <w:rsid w:val="00DF275F"/>
    <w:rsid w:val="00DF2858"/>
    <w:rsid w:val="00DF7688"/>
    <w:rsid w:val="00E009B3"/>
    <w:rsid w:val="00E02F48"/>
    <w:rsid w:val="00E07D50"/>
    <w:rsid w:val="00E102AD"/>
    <w:rsid w:val="00E161CA"/>
    <w:rsid w:val="00E16A65"/>
    <w:rsid w:val="00E20CD0"/>
    <w:rsid w:val="00E210CE"/>
    <w:rsid w:val="00E219FE"/>
    <w:rsid w:val="00E21D87"/>
    <w:rsid w:val="00E27480"/>
    <w:rsid w:val="00E31E8C"/>
    <w:rsid w:val="00E339DC"/>
    <w:rsid w:val="00E340E9"/>
    <w:rsid w:val="00E43010"/>
    <w:rsid w:val="00E43ED1"/>
    <w:rsid w:val="00E43ED5"/>
    <w:rsid w:val="00E45C1C"/>
    <w:rsid w:val="00E52234"/>
    <w:rsid w:val="00E612A2"/>
    <w:rsid w:val="00E61B7E"/>
    <w:rsid w:val="00E62762"/>
    <w:rsid w:val="00E6736A"/>
    <w:rsid w:val="00E718DE"/>
    <w:rsid w:val="00E72F04"/>
    <w:rsid w:val="00E7324A"/>
    <w:rsid w:val="00E74DE0"/>
    <w:rsid w:val="00E76DD2"/>
    <w:rsid w:val="00E80429"/>
    <w:rsid w:val="00E81D99"/>
    <w:rsid w:val="00E904FB"/>
    <w:rsid w:val="00E92263"/>
    <w:rsid w:val="00E931AD"/>
    <w:rsid w:val="00E96609"/>
    <w:rsid w:val="00E97293"/>
    <w:rsid w:val="00EA1876"/>
    <w:rsid w:val="00EA40CD"/>
    <w:rsid w:val="00EA579A"/>
    <w:rsid w:val="00EB382F"/>
    <w:rsid w:val="00EB3A6C"/>
    <w:rsid w:val="00EB456F"/>
    <w:rsid w:val="00EC275D"/>
    <w:rsid w:val="00EC3EC1"/>
    <w:rsid w:val="00EC5C81"/>
    <w:rsid w:val="00EC69AA"/>
    <w:rsid w:val="00EC7C4C"/>
    <w:rsid w:val="00ED1D82"/>
    <w:rsid w:val="00ED4478"/>
    <w:rsid w:val="00ED45D5"/>
    <w:rsid w:val="00ED5484"/>
    <w:rsid w:val="00ED565C"/>
    <w:rsid w:val="00ED5DA8"/>
    <w:rsid w:val="00EE3A2E"/>
    <w:rsid w:val="00EF1EAA"/>
    <w:rsid w:val="00EF5DAE"/>
    <w:rsid w:val="00EF677C"/>
    <w:rsid w:val="00EF6A1E"/>
    <w:rsid w:val="00F03257"/>
    <w:rsid w:val="00F115A0"/>
    <w:rsid w:val="00F11BF9"/>
    <w:rsid w:val="00F1215F"/>
    <w:rsid w:val="00F1239C"/>
    <w:rsid w:val="00F13AD9"/>
    <w:rsid w:val="00F146AC"/>
    <w:rsid w:val="00F16860"/>
    <w:rsid w:val="00F20E39"/>
    <w:rsid w:val="00F33598"/>
    <w:rsid w:val="00F37AD2"/>
    <w:rsid w:val="00F40F27"/>
    <w:rsid w:val="00F43728"/>
    <w:rsid w:val="00F43A02"/>
    <w:rsid w:val="00F45EE0"/>
    <w:rsid w:val="00F5068B"/>
    <w:rsid w:val="00F61CAA"/>
    <w:rsid w:val="00F6274E"/>
    <w:rsid w:val="00F6493F"/>
    <w:rsid w:val="00F66214"/>
    <w:rsid w:val="00F74ACE"/>
    <w:rsid w:val="00F75136"/>
    <w:rsid w:val="00F800F2"/>
    <w:rsid w:val="00F80516"/>
    <w:rsid w:val="00F81BD4"/>
    <w:rsid w:val="00F8327B"/>
    <w:rsid w:val="00F90132"/>
    <w:rsid w:val="00F93F45"/>
    <w:rsid w:val="00F9566A"/>
    <w:rsid w:val="00F97E90"/>
    <w:rsid w:val="00FA1F7A"/>
    <w:rsid w:val="00FA43F6"/>
    <w:rsid w:val="00FA737A"/>
    <w:rsid w:val="00FB2158"/>
    <w:rsid w:val="00FB67DF"/>
    <w:rsid w:val="00FC021D"/>
    <w:rsid w:val="00FC0C5C"/>
    <w:rsid w:val="00FC0EFC"/>
    <w:rsid w:val="00FC177F"/>
    <w:rsid w:val="00FC5592"/>
    <w:rsid w:val="00FC571E"/>
    <w:rsid w:val="00FD18D2"/>
    <w:rsid w:val="00FD2FCC"/>
    <w:rsid w:val="00FD59D3"/>
    <w:rsid w:val="00FD660F"/>
    <w:rsid w:val="00FD6C45"/>
    <w:rsid w:val="00FE0159"/>
    <w:rsid w:val="00FE117A"/>
    <w:rsid w:val="00FE2692"/>
    <w:rsid w:val="00FE2C27"/>
    <w:rsid w:val="00FE3E33"/>
    <w:rsid w:val="00FE67CD"/>
    <w:rsid w:val="00FF31AD"/>
    <w:rsid w:val="00FF43B0"/>
    <w:rsid w:val="00FF531F"/>
    <w:rsid w:val="00FF60F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ABA5A1C"/>
  <w15:docId w15:val="{C3FF3DE2-0AB6-D449-9EDC-5E522F7B9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F81"/>
    <w:pPr>
      <w:spacing w:after="200" w:line="276" w:lineRule="auto"/>
    </w:pPr>
    <w:rPr>
      <w:sz w:val="22"/>
      <w:szCs w:val="22"/>
      <w:lang w:val="en-GB" w:eastAsia="en-US"/>
    </w:rPr>
  </w:style>
  <w:style w:type="paragraph" w:styleId="berschrift4">
    <w:name w:val="heading 4"/>
    <w:basedOn w:val="Standard"/>
    <w:next w:val="Standard"/>
    <w:link w:val="berschrift4Zchn"/>
    <w:uiPriority w:val="9"/>
    <w:semiHidden/>
    <w:unhideWhenUsed/>
    <w:qFormat/>
    <w:rsid w:val="00AA4E1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F43B0"/>
    <w:pPr>
      <w:tabs>
        <w:tab w:val="center" w:pos="4536"/>
        <w:tab w:val="right" w:pos="9072"/>
      </w:tabs>
    </w:pPr>
  </w:style>
  <w:style w:type="character" w:customStyle="1" w:styleId="KopfzeileZchn">
    <w:name w:val="Kopfzeile Zchn"/>
    <w:basedOn w:val="Absatz-Standardschriftart"/>
    <w:link w:val="Kopfzeile"/>
    <w:uiPriority w:val="99"/>
    <w:rsid w:val="00FF43B0"/>
    <w:rPr>
      <w:sz w:val="22"/>
      <w:szCs w:val="22"/>
      <w:lang w:val="en-GB" w:eastAsia="en-US"/>
    </w:rPr>
  </w:style>
  <w:style w:type="paragraph" w:styleId="Fuzeile">
    <w:name w:val="footer"/>
    <w:basedOn w:val="Standard"/>
    <w:link w:val="FuzeileZchn"/>
    <w:uiPriority w:val="99"/>
    <w:unhideWhenUsed/>
    <w:rsid w:val="00FF43B0"/>
    <w:pPr>
      <w:tabs>
        <w:tab w:val="center" w:pos="4536"/>
        <w:tab w:val="right" w:pos="9072"/>
      </w:tabs>
    </w:pPr>
  </w:style>
  <w:style w:type="character" w:customStyle="1" w:styleId="FuzeileZchn">
    <w:name w:val="Fußzeile Zchn"/>
    <w:basedOn w:val="Absatz-Standardschriftart"/>
    <w:link w:val="Fuzeile"/>
    <w:uiPriority w:val="99"/>
    <w:rsid w:val="00FF43B0"/>
    <w:rPr>
      <w:sz w:val="22"/>
      <w:szCs w:val="22"/>
      <w:lang w:val="en-GB" w:eastAsia="en-US"/>
    </w:rPr>
  </w:style>
  <w:style w:type="paragraph" w:styleId="Sprechblasentext">
    <w:name w:val="Balloon Text"/>
    <w:basedOn w:val="Standard"/>
    <w:link w:val="SprechblasentextZchn"/>
    <w:uiPriority w:val="99"/>
    <w:semiHidden/>
    <w:unhideWhenUsed/>
    <w:rsid w:val="005C5AA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C5AAE"/>
    <w:rPr>
      <w:rFonts w:ascii="Tahoma" w:hAnsi="Tahoma" w:cs="Tahoma"/>
      <w:sz w:val="16"/>
      <w:szCs w:val="16"/>
      <w:lang w:val="en-GB" w:eastAsia="en-US"/>
    </w:rPr>
  </w:style>
  <w:style w:type="character" w:styleId="Hyperlink">
    <w:name w:val="Hyperlink"/>
    <w:basedOn w:val="Absatz-Standardschriftart"/>
    <w:uiPriority w:val="99"/>
    <w:unhideWhenUsed/>
    <w:rsid w:val="00BE7640"/>
    <w:rPr>
      <w:color w:val="0000FF" w:themeColor="hyperlink"/>
      <w:u w:val="single"/>
    </w:rPr>
  </w:style>
  <w:style w:type="character" w:styleId="BesuchterLink">
    <w:name w:val="FollowedHyperlink"/>
    <w:basedOn w:val="Absatz-Standardschriftart"/>
    <w:uiPriority w:val="99"/>
    <w:semiHidden/>
    <w:unhideWhenUsed/>
    <w:rsid w:val="008427B9"/>
    <w:rPr>
      <w:color w:val="800080" w:themeColor="followedHyperlink"/>
      <w:u w:val="single"/>
    </w:rPr>
  </w:style>
  <w:style w:type="character" w:styleId="Seitenzahl">
    <w:name w:val="page number"/>
    <w:basedOn w:val="Absatz-Standardschriftart"/>
    <w:uiPriority w:val="99"/>
    <w:semiHidden/>
    <w:unhideWhenUsed/>
    <w:rsid w:val="00326107"/>
  </w:style>
  <w:style w:type="paragraph" w:styleId="Listenabsatz">
    <w:name w:val="List Paragraph"/>
    <w:basedOn w:val="Standard"/>
    <w:uiPriority w:val="34"/>
    <w:qFormat/>
    <w:rsid w:val="00DC3F7A"/>
    <w:pPr>
      <w:spacing w:after="0" w:line="240" w:lineRule="auto"/>
      <w:ind w:left="720"/>
      <w:contextualSpacing/>
    </w:pPr>
    <w:rPr>
      <w:rFonts w:asciiTheme="minorHAnsi" w:eastAsiaTheme="minorHAnsi" w:hAnsiTheme="minorHAnsi" w:cstheme="minorBidi"/>
      <w:sz w:val="24"/>
      <w:szCs w:val="24"/>
      <w:lang w:val="de-DE"/>
    </w:rPr>
  </w:style>
  <w:style w:type="character" w:styleId="Kommentarzeichen">
    <w:name w:val="annotation reference"/>
    <w:basedOn w:val="Absatz-Standardschriftart"/>
    <w:uiPriority w:val="99"/>
    <w:semiHidden/>
    <w:unhideWhenUsed/>
    <w:rsid w:val="007E0839"/>
    <w:rPr>
      <w:sz w:val="16"/>
      <w:szCs w:val="16"/>
    </w:rPr>
  </w:style>
  <w:style w:type="paragraph" w:styleId="Kommentartext">
    <w:name w:val="annotation text"/>
    <w:basedOn w:val="Standard"/>
    <w:link w:val="KommentartextZchn"/>
    <w:uiPriority w:val="99"/>
    <w:unhideWhenUsed/>
    <w:rsid w:val="007E0839"/>
    <w:pPr>
      <w:spacing w:line="240" w:lineRule="auto"/>
    </w:pPr>
    <w:rPr>
      <w:sz w:val="20"/>
      <w:szCs w:val="20"/>
    </w:rPr>
  </w:style>
  <w:style w:type="character" w:customStyle="1" w:styleId="KommentartextZchn">
    <w:name w:val="Kommentartext Zchn"/>
    <w:basedOn w:val="Absatz-Standardschriftart"/>
    <w:link w:val="Kommentartext"/>
    <w:uiPriority w:val="99"/>
    <w:rsid w:val="007E0839"/>
    <w:rPr>
      <w:lang w:val="en-GB" w:eastAsia="en-US"/>
    </w:rPr>
  </w:style>
  <w:style w:type="paragraph" w:styleId="Kommentarthema">
    <w:name w:val="annotation subject"/>
    <w:basedOn w:val="Kommentartext"/>
    <w:next w:val="Kommentartext"/>
    <w:link w:val="KommentarthemaZchn"/>
    <w:uiPriority w:val="99"/>
    <w:semiHidden/>
    <w:unhideWhenUsed/>
    <w:rsid w:val="007E0839"/>
    <w:rPr>
      <w:b/>
      <w:bCs/>
    </w:rPr>
  </w:style>
  <w:style w:type="character" w:customStyle="1" w:styleId="KommentarthemaZchn">
    <w:name w:val="Kommentarthema Zchn"/>
    <w:basedOn w:val="KommentartextZchn"/>
    <w:link w:val="Kommentarthema"/>
    <w:uiPriority w:val="99"/>
    <w:semiHidden/>
    <w:rsid w:val="007E0839"/>
    <w:rPr>
      <w:b/>
      <w:bCs/>
      <w:lang w:val="en-GB" w:eastAsia="en-US"/>
    </w:rPr>
  </w:style>
  <w:style w:type="paragraph" w:styleId="berarbeitung">
    <w:name w:val="Revision"/>
    <w:hidden/>
    <w:uiPriority w:val="99"/>
    <w:semiHidden/>
    <w:rsid w:val="00923927"/>
    <w:rPr>
      <w:sz w:val="22"/>
      <w:szCs w:val="22"/>
      <w:lang w:val="en-GB" w:eastAsia="en-US"/>
    </w:rPr>
  </w:style>
  <w:style w:type="paragraph" w:styleId="NurText">
    <w:name w:val="Plain Text"/>
    <w:basedOn w:val="Standard"/>
    <w:link w:val="NurTextZchn"/>
    <w:uiPriority w:val="99"/>
    <w:semiHidden/>
    <w:unhideWhenUsed/>
    <w:rsid w:val="00046303"/>
    <w:pPr>
      <w:spacing w:before="100" w:beforeAutospacing="1" w:after="100" w:afterAutospacing="1" w:line="240" w:lineRule="auto"/>
    </w:pPr>
    <w:rPr>
      <w:rFonts w:ascii="Times New Roman" w:eastAsia="Times New Roman" w:hAnsi="Times New Roman"/>
      <w:sz w:val="24"/>
      <w:szCs w:val="24"/>
      <w:lang w:val="de-DE" w:eastAsia="de-DE"/>
    </w:rPr>
  </w:style>
  <w:style w:type="character" w:customStyle="1" w:styleId="NurTextZchn">
    <w:name w:val="Nur Text Zchn"/>
    <w:basedOn w:val="Absatz-Standardschriftart"/>
    <w:link w:val="NurText"/>
    <w:uiPriority w:val="99"/>
    <w:semiHidden/>
    <w:rsid w:val="00046303"/>
    <w:rPr>
      <w:rFonts w:ascii="Times New Roman" w:eastAsia="Times New Roman" w:hAnsi="Times New Roman"/>
      <w:sz w:val="24"/>
      <w:szCs w:val="24"/>
    </w:rPr>
  </w:style>
  <w:style w:type="character" w:styleId="NichtaufgelsteErwhnung">
    <w:name w:val="Unresolved Mention"/>
    <w:basedOn w:val="Absatz-Standardschriftart"/>
    <w:uiPriority w:val="99"/>
    <w:semiHidden/>
    <w:unhideWhenUsed/>
    <w:rsid w:val="008C1783"/>
    <w:rPr>
      <w:color w:val="605E5C"/>
      <w:shd w:val="clear" w:color="auto" w:fill="E1DFDD"/>
    </w:rPr>
  </w:style>
  <w:style w:type="paragraph" w:styleId="StandardWeb">
    <w:name w:val="Normal (Web)"/>
    <w:basedOn w:val="Standard"/>
    <w:uiPriority w:val="99"/>
    <w:unhideWhenUsed/>
    <w:rsid w:val="00D26BA7"/>
    <w:pPr>
      <w:spacing w:before="100" w:beforeAutospacing="1" w:after="100" w:afterAutospacing="1" w:line="240" w:lineRule="auto"/>
    </w:pPr>
    <w:rPr>
      <w:rFonts w:ascii="Times New Roman" w:eastAsia="Times New Roman" w:hAnsi="Times New Roman"/>
      <w:sz w:val="24"/>
      <w:szCs w:val="24"/>
      <w:lang w:val="de-DE" w:eastAsia="de-DE"/>
    </w:rPr>
  </w:style>
  <w:style w:type="character" w:customStyle="1" w:styleId="berschrift4Zchn">
    <w:name w:val="Überschrift 4 Zchn"/>
    <w:basedOn w:val="Absatz-Standardschriftart"/>
    <w:link w:val="berschrift4"/>
    <w:uiPriority w:val="9"/>
    <w:semiHidden/>
    <w:rsid w:val="00AA4E11"/>
    <w:rPr>
      <w:rFonts w:asciiTheme="majorHAnsi" w:eastAsiaTheme="majorEastAsia" w:hAnsiTheme="majorHAnsi" w:cstheme="majorBidi"/>
      <w:i/>
      <w:iCs/>
      <w:color w:val="365F91" w:themeColor="accent1" w:themeShade="BF"/>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5424">
      <w:bodyDiv w:val="1"/>
      <w:marLeft w:val="0"/>
      <w:marRight w:val="0"/>
      <w:marTop w:val="0"/>
      <w:marBottom w:val="0"/>
      <w:divBdr>
        <w:top w:val="none" w:sz="0" w:space="0" w:color="auto"/>
        <w:left w:val="none" w:sz="0" w:space="0" w:color="auto"/>
        <w:bottom w:val="none" w:sz="0" w:space="0" w:color="auto"/>
        <w:right w:val="none" w:sz="0" w:space="0" w:color="auto"/>
      </w:divBdr>
    </w:div>
    <w:div w:id="12071729">
      <w:bodyDiv w:val="1"/>
      <w:marLeft w:val="0"/>
      <w:marRight w:val="0"/>
      <w:marTop w:val="0"/>
      <w:marBottom w:val="0"/>
      <w:divBdr>
        <w:top w:val="none" w:sz="0" w:space="0" w:color="auto"/>
        <w:left w:val="none" w:sz="0" w:space="0" w:color="auto"/>
        <w:bottom w:val="none" w:sz="0" w:space="0" w:color="auto"/>
        <w:right w:val="none" w:sz="0" w:space="0" w:color="auto"/>
      </w:divBdr>
    </w:div>
    <w:div w:id="33427776">
      <w:bodyDiv w:val="1"/>
      <w:marLeft w:val="0"/>
      <w:marRight w:val="0"/>
      <w:marTop w:val="0"/>
      <w:marBottom w:val="0"/>
      <w:divBdr>
        <w:top w:val="none" w:sz="0" w:space="0" w:color="auto"/>
        <w:left w:val="none" w:sz="0" w:space="0" w:color="auto"/>
        <w:bottom w:val="none" w:sz="0" w:space="0" w:color="auto"/>
        <w:right w:val="none" w:sz="0" w:space="0" w:color="auto"/>
      </w:divBdr>
    </w:div>
    <w:div w:id="36243585">
      <w:bodyDiv w:val="1"/>
      <w:marLeft w:val="0"/>
      <w:marRight w:val="0"/>
      <w:marTop w:val="0"/>
      <w:marBottom w:val="0"/>
      <w:divBdr>
        <w:top w:val="none" w:sz="0" w:space="0" w:color="auto"/>
        <w:left w:val="none" w:sz="0" w:space="0" w:color="auto"/>
        <w:bottom w:val="none" w:sz="0" w:space="0" w:color="auto"/>
        <w:right w:val="none" w:sz="0" w:space="0" w:color="auto"/>
      </w:divBdr>
    </w:div>
    <w:div w:id="42602967">
      <w:bodyDiv w:val="1"/>
      <w:marLeft w:val="0"/>
      <w:marRight w:val="0"/>
      <w:marTop w:val="0"/>
      <w:marBottom w:val="0"/>
      <w:divBdr>
        <w:top w:val="none" w:sz="0" w:space="0" w:color="auto"/>
        <w:left w:val="none" w:sz="0" w:space="0" w:color="auto"/>
        <w:bottom w:val="none" w:sz="0" w:space="0" w:color="auto"/>
        <w:right w:val="none" w:sz="0" w:space="0" w:color="auto"/>
      </w:divBdr>
    </w:div>
    <w:div w:id="43917921">
      <w:bodyDiv w:val="1"/>
      <w:marLeft w:val="0"/>
      <w:marRight w:val="0"/>
      <w:marTop w:val="0"/>
      <w:marBottom w:val="0"/>
      <w:divBdr>
        <w:top w:val="none" w:sz="0" w:space="0" w:color="auto"/>
        <w:left w:val="none" w:sz="0" w:space="0" w:color="auto"/>
        <w:bottom w:val="none" w:sz="0" w:space="0" w:color="auto"/>
        <w:right w:val="none" w:sz="0" w:space="0" w:color="auto"/>
      </w:divBdr>
    </w:div>
    <w:div w:id="64836939">
      <w:bodyDiv w:val="1"/>
      <w:marLeft w:val="0"/>
      <w:marRight w:val="0"/>
      <w:marTop w:val="0"/>
      <w:marBottom w:val="0"/>
      <w:divBdr>
        <w:top w:val="none" w:sz="0" w:space="0" w:color="auto"/>
        <w:left w:val="none" w:sz="0" w:space="0" w:color="auto"/>
        <w:bottom w:val="none" w:sz="0" w:space="0" w:color="auto"/>
        <w:right w:val="none" w:sz="0" w:space="0" w:color="auto"/>
      </w:divBdr>
    </w:div>
    <w:div w:id="78840702">
      <w:bodyDiv w:val="1"/>
      <w:marLeft w:val="0"/>
      <w:marRight w:val="0"/>
      <w:marTop w:val="0"/>
      <w:marBottom w:val="0"/>
      <w:divBdr>
        <w:top w:val="none" w:sz="0" w:space="0" w:color="auto"/>
        <w:left w:val="none" w:sz="0" w:space="0" w:color="auto"/>
        <w:bottom w:val="none" w:sz="0" w:space="0" w:color="auto"/>
        <w:right w:val="none" w:sz="0" w:space="0" w:color="auto"/>
      </w:divBdr>
    </w:div>
    <w:div w:id="81729650">
      <w:bodyDiv w:val="1"/>
      <w:marLeft w:val="0"/>
      <w:marRight w:val="0"/>
      <w:marTop w:val="0"/>
      <w:marBottom w:val="0"/>
      <w:divBdr>
        <w:top w:val="none" w:sz="0" w:space="0" w:color="auto"/>
        <w:left w:val="none" w:sz="0" w:space="0" w:color="auto"/>
        <w:bottom w:val="none" w:sz="0" w:space="0" w:color="auto"/>
        <w:right w:val="none" w:sz="0" w:space="0" w:color="auto"/>
      </w:divBdr>
    </w:div>
    <w:div w:id="86122423">
      <w:bodyDiv w:val="1"/>
      <w:marLeft w:val="0"/>
      <w:marRight w:val="0"/>
      <w:marTop w:val="0"/>
      <w:marBottom w:val="0"/>
      <w:divBdr>
        <w:top w:val="none" w:sz="0" w:space="0" w:color="auto"/>
        <w:left w:val="none" w:sz="0" w:space="0" w:color="auto"/>
        <w:bottom w:val="none" w:sz="0" w:space="0" w:color="auto"/>
        <w:right w:val="none" w:sz="0" w:space="0" w:color="auto"/>
      </w:divBdr>
    </w:div>
    <w:div w:id="104081181">
      <w:bodyDiv w:val="1"/>
      <w:marLeft w:val="0"/>
      <w:marRight w:val="0"/>
      <w:marTop w:val="0"/>
      <w:marBottom w:val="0"/>
      <w:divBdr>
        <w:top w:val="none" w:sz="0" w:space="0" w:color="auto"/>
        <w:left w:val="none" w:sz="0" w:space="0" w:color="auto"/>
        <w:bottom w:val="none" w:sz="0" w:space="0" w:color="auto"/>
        <w:right w:val="none" w:sz="0" w:space="0" w:color="auto"/>
      </w:divBdr>
    </w:div>
    <w:div w:id="107969447">
      <w:bodyDiv w:val="1"/>
      <w:marLeft w:val="0"/>
      <w:marRight w:val="0"/>
      <w:marTop w:val="0"/>
      <w:marBottom w:val="0"/>
      <w:divBdr>
        <w:top w:val="none" w:sz="0" w:space="0" w:color="auto"/>
        <w:left w:val="none" w:sz="0" w:space="0" w:color="auto"/>
        <w:bottom w:val="none" w:sz="0" w:space="0" w:color="auto"/>
        <w:right w:val="none" w:sz="0" w:space="0" w:color="auto"/>
      </w:divBdr>
      <w:divsChild>
        <w:div w:id="1188298979">
          <w:marLeft w:val="0"/>
          <w:marRight w:val="0"/>
          <w:marTop w:val="30"/>
          <w:marBottom w:val="150"/>
          <w:divBdr>
            <w:top w:val="none" w:sz="0" w:space="0" w:color="auto"/>
            <w:left w:val="none" w:sz="0" w:space="0" w:color="auto"/>
            <w:bottom w:val="none" w:sz="0" w:space="0" w:color="auto"/>
            <w:right w:val="none" w:sz="0" w:space="0" w:color="auto"/>
          </w:divBdr>
        </w:div>
        <w:div w:id="2040423314">
          <w:marLeft w:val="0"/>
          <w:marRight w:val="150"/>
          <w:marTop w:val="0"/>
          <w:marBottom w:val="120"/>
          <w:divBdr>
            <w:top w:val="none" w:sz="0" w:space="0" w:color="auto"/>
            <w:left w:val="none" w:sz="0" w:space="0" w:color="auto"/>
            <w:bottom w:val="none" w:sz="0" w:space="0" w:color="auto"/>
            <w:right w:val="none" w:sz="0" w:space="0" w:color="auto"/>
          </w:divBdr>
        </w:div>
      </w:divsChild>
    </w:div>
    <w:div w:id="113645000">
      <w:bodyDiv w:val="1"/>
      <w:marLeft w:val="0"/>
      <w:marRight w:val="0"/>
      <w:marTop w:val="0"/>
      <w:marBottom w:val="0"/>
      <w:divBdr>
        <w:top w:val="none" w:sz="0" w:space="0" w:color="auto"/>
        <w:left w:val="none" w:sz="0" w:space="0" w:color="auto"/>
        <w:bottom w:val="none" w:sz="0" w:space="0" w:color="auto"/>
        <w:right w:val="none" w:sz="0" w:space="0" w:color="auto"/>
      </w:divBdr>
    </w:div>
    <w:div w:id="117258236">
      <w:bodyDiv w:val="1"/>
      <w:marLeft w:val="0"/>
      <w:marRight w:val="0"/>
      <w:marTop w:val="0"/>
      <w:marBottom w:val="0"/>
      <w:divBdr>
        <w:top w:val="none" w:sz="0" w:space="0" w:color="auto"/>
        <w:left w:val="none" w:sz="0" w:space="0" w:color="auto"/>
        <w:bottom w:val="none" w:sz="0" w:space="0" w:color="auto"/>
        <w:right w:val="none" w:sz="0" w:space="0" w:color="auto"/>
      </w:divBdr>
    </w:div>
    <w:div w:id="123937519">
      <w:bodyDiv w:val="1"/>
      <w:marLeft w:val="0"/>
      <w:marRight w:val="0"/>
      <w:marTop w:val="0"/>
      <w:marBottom w:val="0"/>
      <w:divBdr>
        <w:top w:val="none" w:sz="0" w:space="0" w:color="auto"/>
        <w:left w:val="none" w:sz="0" w:space="0" w:color="auto"/>
        <w:bottom w:val="none" w:sz="0" w:space="0" w:color="auto"/>
        <w:right w:val="none" w:sz="0" w:space="0" w:color="auto"/>
      </w:divBdr>
    </w:div>
    <w:div w:id="134957675">
      <w:bodyDiv w:val="1"/>
      <w:marLeft w:val="0"/>
      <w:marRight w:val="0"/>
      <w:marTop w:val="0"/>
      <w:marBottom w:val="0"/>
      <w:divBdr>
        <w:top w:val="none" w:sz="0" w:space="0" w:color="auto"/>
        <w:left w:val="none" w:sz="0" w:space="0" w:color="auto"/>
        <w:bottom w:val="none" w:sz="0" w:space="0" w:color="auto"/>
        <w:right w:val="none" w:sz="0" w:space="0" w:color="auto"/>
      </w:divBdr>
    </w:div>
    <w:div w:id="151797478">
      <w:bodyDiv w:val="1"/>
      <w:marLeft w:val="0"/>
      <w:marRight w:val="0"/>
      <w:marTop w:val="0"/>
      <w:marBottom w:val="0"/>
      <w:divBdr>
        <w:top w:val="none" w:sz="0" w:space="0" w:color="auto"/>
        <w:left w:val="none" w:sz="0" w:space="0" w:color="auto"/>
        <w:bottom w:val="none" w:sz="0" w:space="0" w:color="auto"/>
        <w:right w:val="none" w:sz="0" w:space="0" w:color="auto"/>
      </w:divBdr>
      <w:divsChild>
        <w:div w:id="1024794836">
          <w:marLeft w:val="0"/>
          <w:marRight w:val="0"/>
          <w:marTop w:val="0"/>
          <w:marBottom w:val="0"/>
          <w:divBdr>
            <w:top w:val="none" w:sz="0" w:space="0" w:color="auto"/>
            <w:left w:val="none" w:sz="0" w:space="0" w:color="auto"/>
            <w:bottom w:val="none" w:sz="0" w:space="0" w:color="auto"/>
            <w:right w:val="none" w:sz="0" w:space="0" w:color="auto"/>
          </w:divBdr>
          <w:divsChild>
            <w:div w:id="896014369">
              <w:marLeft w:val="0"/>
              <w:marRight w:val="0"/>
              <w:marTop w:val="0"/>
              <w:marBottom w:val="0"/>
              <w:divBdr>
                <w:top w:val="none" w:sz="0" w:space="0" w:color="auto"/>
                <w:left w:val="none" w:sz="0" w:space="0" w:color="auto"/>
                <w:bottom w:val="none" w:sz="0" w:space="0" w:color="auto"/>
                <w:right w:val="none" w:sz="0" w:space="0" w:color="auto"/>
              </w:divBdr>
              <w:divsChild>
                <w:div w:id="2091462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77025">
      <w:bodyDiv w:val="1"/>
      <w:marLeft w:val="0"/>
      <w:marRight w:val="0"/>
      <w:marTop w:val="0"/>
      <w:marBottom w:val="0"/>
      <w:divBdr>
        <w:top w:val="none" w:sz="0" w:space="0" w:color="auto"/>
        <w:left w:val="none" w:sz="0" w:space="0" w:color="auto"/>
        <w:bottom w:val="none" w:sz="0" w:space="0" w:color="auto"/>
        <w:right w:val="none" w:sz="0" w:space="0" w:color="auto"/>
      </w:divBdr>
    </w:div>
    <w:div w:id="168642836">
      <w:bodyDiv w:val="1"/>
      <w:marLeft w:val="0"/>
      <w:marRight w:val="0"/>
      <w:marTop w:val="0"/>
      <w:marBottom w:val="0"/>
      <w:divBdr>
        <w:top w:val="none" w:sz="0" w:space="0" w:color="auto"/>
        <w:left w:val="none" w:sz="0" w:space="0" w:color="auto"/>
        <w:bottom w:val="none" w:sz="0" w:space="0" w:color="auto"/>
        <w:right w:val="none" w:sz="0" w:space="0" w:color="auto"/>
      </w:divBdr>
      <w:divsChild>
        <w:div w:id="398791438">
          <w:marLeft w:val="0"/>
          <w:marRight w:val="0"/>
          <w:marTop w:val="0"/>
          <w:marBottom w:val="0"/>
          <w:divBdr>
            <w:top w:val="none" w:sz="0" w:space="0" w:color="auto"/>
            <w:left w:val="none" w:sz="0" w:space="0" w:color="auto"/>
            <w:bottom w:val="none" w:sz="0" w:space="0" w:color="auto"/>
            <w:right w:val="none" w:sz="0" w:space="0" w:color="auto"/>
          </w:divBdr>
          <w:divsChild>
            <w:div w:id="1717386865">
              <w:marLeft w:val="0"/>
              <w:marRight w:val="0"/>
              <w:marTop w:val="0"/>
              <w:marBottom w:val="0"/>
              <w:divBdr>
                <w:top w:val="none" w:sz="0" w:space="0" w:color="auto"/>
                <w:left w:val="none" w:sz="0" w:space="0" w:color="auto"/>
                <w:bottom w:val="none" w:sz="0" w:space="0" w:color="auto"/>
                <w:right w:val="none" w:sz="0" w:space="0" w:color="auto"/>
              </w:divBdr>
              <w:divsChild>
                <w:div w:id="1962372376">
                  <w:marLeft w:val="0"/>
                  <w:marRight w:val="0"/>
                  <w:marTop w:val="0"/>
                  <w:marBottom w:val="0"/>
                  <w:divBdr>
                    <w:top w:val="none" w:sz="0" w:space="0" w:color="auto"/>
                    <w:left w:val="none" w:sz="0" w:space="0" w:color="auto"/>
                    <w:bottom w:val="none" w:sz="0" w:space="0" w:color="auto"/>
                    <w:right w:val="none" w:sz="0" w:space="0" w:color="auto"/>
                  </w:divBdr>
                  <w:divsChild>
                    <w:div w:id="2375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454148">
      <w:bodyDiv w:val="1"/>
      <w:marLeft w:val="0"/>
      <w:marRight w:val="0"/>
      <w:marTop w:val="0"/>
      <w:marBottom w:val="0"/>
      <w:divBdr>
        <w:top w:val="none" w:sz="0" w:space="0" w:color="auto"/>
        <w:left w:val="none" w:sz="0" w:space="0" w:color="auto"/>
        <w:bottom w:val="none" w:sz="0" w:space="0" w:color="auto"/>
        <w:right w:val="none" w:sz="0" w:space="0" w:color="auto"/>
      </w:divBdr>
    </w:div>
    <w:div w:id="184446034">
      <w:bodyDiv w:val="1"/>
      <w:marLeft w:val="0"/>
      <w:marRight w:val="0"/>
      <w:marTop w:val="0"/>
      <w:marBottom w:val="0"/>
      <w:divBdr>
        <w:top w:val="none" w:sz="0" w:space="0" w:color="auto"/>
        <w:left w:val="none" w:sz="0" w:space="0" w:color="auto"/>
        <w:bottom w:val="none" w:sz="0" w:space="0" w:color="auto"/>
        <w:right w:val="none" w:sz="0" w:space="0" w:color="auto"/>
      </w:divBdr>
      <w:divsChild>
        <w:div w:id="415398737">
          <w:marLeft w:val="0"/>
          <w:marRight w:val="0"/>
          <w:marTop w:val="0"/>
          <w:marBottom w:val="0"/>
          <w:divBdr>
            <w:top w:val="none" w:sz="0" w:space="0" w:color="auto"/>
            <w:left w:val="none" w:sz="0" w:space="0" w:color="auto"/>
            <w:bottom w:val="none" w:sz="0" w:space="0" w:color="auto"/>
            <w:right w:val="none" w:sz="0" w:space="0" w:color="auto"/>
          </w:divBdr>
          <w:divsChild>
            <w:div w:id="1869096399">
              <w:marLeft w:val="0"/>
              <w:marRight w:val="0"/>
              <w:marTop w:val="0"/>
              <w:marBottom w:val="0"/>
              <w:divBdr>
                <w:top w:val="none" w:sz="0" w:space="0" w:color="auto"/>
                <w:left w:val="none" w:sz="0" w:space="0" w:color="auto"/>
                <w:bottom w:val="none" w:sz="0" w:space="0" w:color="auto"/>
                <w:right w:val="none" w:sz="0" w:space="0" w:color="auto"/>
              </w:divBdr>
              <w:divsChild>
                <w:div w:id="87596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51220">
      <w:bodyDiv w:val="1"/>
      <w:marLeft w:val="0"/>
      <w:marRight w:val="0"/>
      <w:marTop w:val="0"/>
      <w:marBottom w:val="0"/>
      <w:divBdr>
        <w:top w:val="none" w:sz="0" w:space="0" w:color="auto"/>
        <w:left w:val="none" w:sz="0" w:space="0" w:color="auto"/>
        <w:bottom w:val="none" w:sz="0" w:space="0" w:color="auto"/>
        <w:right w:val="none" w:sz="0" w:space="0" w:color="auto"/>
      </w:divBdr>
    </w:div>
    <w:div w:id="213002903">
      <w:bodyDiv w:val="1"/>
      <w:marLeft w:val="0"/>
      <w:marRight w:val="0"/>
      <w:marTop w:val="0"/>
      <w:marBottom w:val="0"/>
      <w:divBdr>
        <w:top w:val="none" w:sz="0" w:space="0" w:color="auto"/>
        <w:left w:val="none" w:sz="0" w:space="0" w:color="auto"/>
        <w:bottom w:val="none" w:sz="0" w:space="0" w:color="auto"/>
        <w:right w:val="none" w:sz="0" w:space="0" w:color="auto"/>
      </w:divBdr>
    </w:div>
    <w:div w:id="226183882">
      <w:bodyDiv w:val="1"/>
      <w:marLeft w:val="0"/>
      <w:marRight w:val="0"/>
      <w:marTop w:val="0"/>
      <w:marBottom w:val="0"/>
      <w:divBdr>
        <w:top w:val="none" w:sz="0" w:space="0" w:color="auto"/>
        <w:left w:val="none" w:sz="0" w:space="0" w:color="auto"/>
        <w:bottom w:val="none" w:sz="0" w:space="0" w:color="auto"/>
        <w:right w:val="none" w:sz="0" w:space="0" w:color="auto"/>
      </w:divBdr>
    </w:div>
    <w:div w:id="233055678">
      <w:bodyDiv w:val="1"/>
      <w:marLeft w:val="0"/>
      <w:marRight w:val="0"/>
      <w:marTop w:val="0"/>
      <w:marBottom w:val="0"/>
      <w:divBdr>
        <w:top w:val="none" w:sz="0" w:space="0" w:color="auto"/>
        <w:left w:val="none" w:sz="0" w:space="0" w:color="auto"/>
        <w:bottom w:val="none" w:sz="0" w:space="0" w:color="auto"/>
        <w:right w:val="none" w:sz="0" w:space="0" w:color="auto"/>
      </w:divBdr>
    </w:div>
    <w:div w:id="234122004">
      <w:bodyDiv w:val="1"/>
      <w:marLeft w:val="0"/>
      <w:marRight w:val="0"/>
      <w:marTop w:val="0"/>
      <w:marBottom w:val="0"/>
      <w:divBdr>
        <w:top w:val="none" w:sz="0" w:space="0" w:color="auto"/>
        <w:left w:val="none" w:sz="0" w:space="0" w:color="auto"/>
        <w:bottom w:val="none" w:sz="0" w:space="0" w:color="auto"/>
        <w:right w:val="none" w:sz="0" w:space="0" w:color="auto"/>
      </w:divBdr>
    </w:div>
    <w:div w:id="236482622">
      <w:bodyDiv w:val="1"/>
      <w:marLeft w:val="0"/>
      <w:marRight w:val="0"/>
      <w:marTop w:val="0"/>
      <w:marBottom w:val="0"/>
      <w:divBdr>
        <w:top w:val="none" w:sz="0" w:space="0" w:color="auto"/>
        <w:left w:val="none" w:sz="0" w:space="0" w:color="auto"/>
        <w:bottom w:val="none" w:sz="0" w:space="0" w:color="auto"/>
        <w:right w:val="none" w:sz="0" w:space="0" w:color="auto"/>
      </w:divBdr>
    </w:div>
    <w:div w:id="257294616">
      <w:bodyDiv w:val="1"/>
      <w:marLeft w:val="0"/>
      <w:marRight w:val="0"/>
      <w:marTop w:val="0"/>
      <w:marBottom w:val="0"/>
      <w:divBdr>
        <w:top w:val="none" w:sz="0" w:space="0" w:color="auto"/>
        <w:left w:val="none" w:sz="0" w:space="0" w:color="auto"/>
        <w:bottom w:val="none" w:sz="0" w:space="0" w:color="auto"/>
        <w:right w:val="none" w:sz="0" w:space="0" w:color="auto"/>
      </w:divBdr>
      <w:divsChild>
        <w:div w:id="383137826">
          <w:marLeft w:val="0"/>
          <w:marRight w:val="0"/>
          <w:marTop w:val="0"/>
          <w:marBottom w:val="0"/>
          <w:divBdr>
            <w:top w:val="none" w:sz="0" w:space="0" w:color="auto"/>
            <w:left w:val="none" w:sz="0" w:space="0" w:color="auto"/>
            <w:bottom w:val="none" w:sz="0" w:space="0" w:color="auto"/>
            <w:right w:val="none" w:sz="0" w:space="0" w:color="auto"/>
          </w:divBdr>
        </w:div>
      </w:divsChild>
    </w:div>
    <w:div w:id="280303885">
      <w:bodyDiv w:val="1"/>
      <w:marLeft w:val="0"/>
      <w:marRight w:val="0"/>
      <w:marTop w:val="0"/>
      <w:marBottom w:val="0"/>
      <w:divBdr>
        <w:top w:val="none" w:sz="0" w:space="0" w:color="auto"/>
        <w:left w:val="none" w:sz="0" w:space="0" w:color="auto"/>
        <w:bottom w:val="none" w:sz="0" w:space="0" w:color="auto"/>
        <w:right w:val="none" w:sz="0" w:space="0" w:color="auto"/>
      </w:divBdr>
    </w:div>
    <w:div w:id="280384444">
      <w:bodyDiv w:val="1"/>
      <w:marLeft w:val="0"/>
      <w:marRight w:val="0"/>
      <w:marTop w:val="0"/>
      <w:marBottom w:val="0"/>
      <w:divBdr>
        <w:top w:val="none" w:sz="0" w:space="0" w:color="auto"/>
        <w:left w:val="none" w:sz="0" w:space="0" w:color="auto"/>
        <w:bottom w:val="none" w:sz="0" w:space="0" w:color="auto"/>
        <w:right w:val="none" w:sz="0" w:space="0" w:color="auto"/>
      </w:divBdr>
      <w:divsChild>
        <w:div w:id="566262423">
          <w:marLeft w:val="0"/>
          <w:marRight w:val="0"/>
          <w:marTop w:val="0"/>
          <w:marBottom w:val="0"/>
          <w:divBdr>
            <w:top w:val="none" w:sz="0" w:space="0" w:color="auto"/>
            <w:left w:val="none" w:sz="0" w:space="0" w:color="auto"/>
            <w:bottom w:val="none" w:sz="0" w:space="0" w:color="auto"/>
            <w:right w:val="none" w:sz="0" w:space="0" w:color="auto"/>
          </w:divBdr>
        </w:div>
      </w:divsChild>
    </w:div>
    <w:div w:id="299576281">
      <w:bodyDiv w:val="1"/>
      <w:marLeft w:val="0"/>
      <w:marRight w:val="0"/>
      <w:marTop w:val="0"/>
      <w:marBottom w:val="0"/>
      <w:divBdr>
        <w:top w:val="none" w:sz="0" w:space="0" w:color="auto"/>
        <w:left w:val="none" w:sz="0" w:space="0" w:color="auto"/>
        <w:bottom w:val="none" w:sz="0" w:space="0" w:color="auto"/>
        <w:right w:val="none" w:sz="0" w:space="0" w:color="auto"/>
      </w:divBdr>
      <w:divsChild>
        <w:div w:id="859783440">
          <w:marLeft w:val="0"/>
          <w:marRight w:val="0"/>
          <w:marTop w:val="0"/>
          <w:marBottom w:val="0"/>
          <w:divBdr>
            <w:top w:val="none" w:sz="0" w:space="0" w:color="auto"/>
            <w:left w:val="none" w:sz="0" w:space="0" w:color="auto"/>
            <w:bottom w:val="none" w:sz="0" w:space="0" w:color="auto"/>
            <w:right w:val="none" w:sz="0" w:space="0" w:color="auto"/>
          </w:divBdr>
          <w:divsChild>
            <w:div w:id="1307903581">
              <w:marLeft w:val="0"/>
              <w:marRight w:val="0"/>
              <w:marTop w:val="0"/>
              <w:marBottom w:val="0"/>
              <w:divBdr>
                <w:top w:val="none" w:sz="0" w:space="0" w:color="auto"/>
                <w:left w:val="none" w:sz="0" w:space="0" w:color="auto"/>
                <w:bottom w:val="none" w:sz="0" w:space="0" w:color="auto"/>
                <w:right w:val="none" w:sz="0" w:space="0" w:color="auto"/>
              </w:divBdr>
              <w:divsChild>
                <w:div w:id="51211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996280">
      <w:bodyDiv w:val="1"/>
      <w:marLeft w:val="0"/>
      <w:marRight w:val="0"/>
      <w:marTop w:val="0"/>
      <w:marBottom w:val="0"/>
      <w:divBdr>
        <w:top w:val="none" w:sz="0" w:space="0" w:color="auto"/>
        <w:left w:val="none" w:sz="0" w:space="0" w:color="auto"/>
        <w:bottom w:val="none" w:sz="0" w:space="0" w:color="auto"/>
        <w:right w:val="none" w:sz="0" w:space="0" w:color="auto"/>
      </w:divBdr>
    </w:div>
    <w:div w:id="319385661">
      <w:bodyDiv w:val="1"/>
      <w:marLeft w:val="0"/>
      <w:marRight w:val="0"/>
      <w:marTop w:val="0"/>
      <w:marBottom w:val="0"/>
      <w:divBdr>
        <w:top w:val="none" w:sz="0" w:space="0" w:color="auto"/>
        <w:left w:val="none" w:sz="0" w:space="0" w:color="auto"/>
        <w:bottom w:val="none" w:sz="0" w:space="0" w:color="auto"/>
        <w:right w:val="none" w:sz="0" w:space="0" w:color="auto"/>
      </w:divBdr>
    </w:div>
    <w:div w:id="331445595">
      <w:bodyDiv w:val="1"/>
      <w:marLeft w:val="0"/>
      <w:marRight w:val="0"/>
      <w:marTop w:val="0"/>
      <w:marBottom w:val="0"/>
      <w:divBdr>
        <w:top w:val="none" w:sz="0" w:space="0" w:color="auto"/>
        <w:left w:val="none" w:sz="0" w:space="0" w:color="auto"/>
        <w:bottom w:val="none" w:sz="0" w:space="0" w:color="auto"/>
        <w:right w:val="none" w:sz="0" w:space="0" w:color="auto"/>
      </w:divBdr>
    </w:div>
    <w:div w:id="356783856">
      <w:bodyDiv w:val="1"/>
      <w:marLeft w:val="0"/>
      <w:marRight w:val="0"/>
      <w:marTop w:val="0"/>
      <w:marBottom w:val="0"/>
      <w:divBdr>
        <w:top w:val="none" w:sz="0" w:space="0" w:color="auto"/>
        <w:left w:val="none" w:sz="0" w:space="0" w:color="auto"/>
        <w:bottom w:val="none" w:sz="0" w:space="0" w:color="auto"/>
        <w:right w:val="none" w:sz="0" w:space="0" w:color="auto"/>
      </w:divBdr>
    </w:div>
    <w:div w:id="359430351">
      <w:bodyDiv w:val="1"/>
      <w:marLeft w:val="0"/>
      <w:marRight w:val="0"/>
      <w:marTop w:val="0"/>
      <w:marBottom w:val="0"/>
      <w:divBdr>
        <w:top w:val="none" w:sz="0" w:space="0" w:color="auto"/>
        <w:left w:val="none" w:sz="0" w:space="0" w:color="auto"/>
        <w:bottom w:val="none" w:sz="0" w:space="0" w:color="auto"/>
        <w:right w:val="none" w:sz="0" w:space="0" w:color="auto"/>
      </w:divBdr>
      <w:divsChild>
        <w:div w:id="352726487">
          <w:marLeft w:val="0"/>
          <w:marRight w:val="0"/>
          <w:marTop w:val="90"/>
          <w:marBottom w:val="0"/>
          <w:divBdr>
            <w:top w:val="none" w:sz="0" w:space="0" w:color="auto"/>
            <w:left w:val="none" w:sz="0" w:space="0" w:color="auto"/>
            <w:bottom w:val="none" w:sz="0" w:space="0" w:color="auto"/>
            <w:right w:val="none" w:sz="0" w:space="0" w:color="auto"/>
          </w:divBdr>
          <w:divsChild>
            <w:div w:id="1572546717">
              <w:marLeft w:val="0"/>
              <w:marRight w:val="0"/>
              <w:marTop w:val="0"/>
              <w:marBottom w:val="420"/>
              <w:divBdr>
                <w:top w:val="none" w:sz="0" w:space="0" w:color="auto"/>
                <w:left w:val="none" w:sz="0" w:space="0" w:color="auto"/>
                <w:bottom w:val="none" w:sz="0" w:space="0" w:color="auto"/>
                <w:right w:val="none" w:sz="0" w:space="0" w:color="auto"/>
              </w:divBdr>
              <w:divsChild>
                <w:div w:id="564680422">
                  <w:marLeft w:val="0"/>
                  <w:marRight w:val="0"/>
                  <w:marTop w:val="0"/>
                  <w:marBottom w:val="0"/>
                  <w:divBdr>
                    <w:top w:val="none" w:sz="0" w:space="0" w:color="auto"/>
                    <w:left w:val="none" w:sz="0" w:space="0" w:color="auto"/>
                    <w:bottom w:val="none" w:sz="0" w:space="0" w:color="auto"/>
                    <w:right w:val="none" w:sz="0" w:space="0" w:color="auto"/>
                  </w:divBdr>
                  <w:divsChild>
                    <w:div w:id="24518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7190738">
      <w:bodyDiv w:val="1"/>
      <w:marLeft w:val="0"/>
      <w:marRight w:val="0"/>
      <w:marTop w:val="0"/>
      <w:marBottom w:val="0"/>
      <w:divBdr>
        <w:top w:val="none" w:sz="0" w:space="0" w:color="auto"/>
        <w:left w:val="none" w:sz="0" w:space="0" w:color="auto"/>
        <w:bottom w:val="none" w:sz="0" w:space="0" w:color="auto"/>
        <w:right w:val="none" w:sz="0" w:space="0" w:color="auto"/>
      </w:divBdr>
      <w:divsChild>
        <w:div w:id="891771494">
          <w:marLeft w:val="0"/>
          <w:marRight w:val="0"/>
          <w:marTop w:val="0"/>
          <w:marBottom w:val="0"/>
          <w:divBdr>
            <w:top w:val="none" w:sz="0" w:space="0" w:color="auto"/>
            <w:left w:val="none" w:sz="0" w:space="0" w:color="auto"/>
            <w:bottom w:val="none" w:sz="0" w:space="0" w:color="auto"/>
            <w:right w:val="none" w:sz="0" w:space="0" w:color="auto"/>
          </w:divBdr>
          <w:divsChild>
            <w:div w:id="127428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078335">
      <w:bodyDiv w:val="1"/>
      <w:marLeft w:val="0"/>
      <w:marRight w:val="0"/>
      <w:marTop w:val="0"/>
      <w:marBottom w:val="0"/>
      <w:divBdr>
        <w:top w:val="none" w:sz="0" w:space="0" w:color="auto"/>
        <w:left w:val="none" w:sz="0" w:space="0" w:color="auto"/>
        <w:bottom w:val="none" w:sz="0" w:space="0" w:color="auto"/>
        <w:right w:val="none" w:sz="0" w:space="0" w:color="auto"/>
      </w:divBdr>
    </w:div>
    <w:div w:id="410277827">
      <w:bodyDiv w:val="1"/>
      <w:marLeft w:val="0"/>
      <w:marRight w:val="0"/>
      <w:marTop w:val="0"/>
      <w:marBottom w:val="0"/>
      <w:divBdr>
        <w:top w:val="none" w:sz="0" w:space="0" w:color="auto"/>
        <w:left w:val="none" w:sz="0" w:space="0" w:color="auto"/>
        <w:bottom w:val="none" w:sz="0" w:space="0" w:color="auto"/>
        <w:right w:val="none" w:sz="0" w:space="0" w:color="auto"/>
      </w:divBdr>
    </w:div>
    <w:div w:id="412094308">
      <w:bodyDiv w:val="1"/>
      <w:marLeft w:val="0"/>
      <w:marRight w:val="0"/>
      <w:marTop w:val="0"/>
      <w:marBottom w:val="0"/>
      <w:divBdr>
        <w:top w:val="none" w:sz="0" w:space="0" w:color="auto"/>
        <w:left w:val="none" w:sz="0" w:space="0" w:color="auto"/>
        <w:bottom w:val="none" w:sz="0" w:space="0" w:color="auto"/>
        <w:right w:val="none" w:sz="0" w:space="0" w:color="auto"/>
      </w:divBdr>
    </w:div>
    <w:div w:id="418672985">
      <w:bodyDiv w:val="1"/>
      <w:marLeft w:val="0"/>
      <w:marRight w:val="0"/>
      <w:marTop w:val="0"/>
      <w:marBottom w:val="0"/>
      <w:divBdr>
        <w:top w:val="none" w:sz="0" w:space="0" w:color="auto"/>
        <w:left w:val="none" w:sz="0" w:space="0" w:color="auto"/>
        <w:bottom w:val="none" w:sz="0" w:space="0" w:color="auto"/>
        <w:right w:val="none" w:sz="0" w:space="0" w:color="auto"/>
      </w:divBdr>
      <w:divsChild>
        <w:div w:id="2037197964">
          <w:marLeft w:val="0"/>
          <w:marRight w:val="0"/>
          <w:marTop w:val="0"/>
          <w:marBottom w:val="0"/>
          <w:divBdr>
            <w:top w:val="none" w:sz="0" w:space="0" w:color="auto"/>
            <w:left w:val="none" w:sz="0" w:space="0" w:color="auto"/>
            <w:bottom w:val="none" w:sz="0" w:space="0" w:color="auto"/>
            <w:right w:val="none" w:sz="0" w:space="0" w:color="auto"/>
          </w:divBdr>
          <w:divsChild>
            <w:div w:id="1701125685">
              <w:marLeft w:val="0"/>
              <w:marRight w:val="0"/>
              <w:marTop w:val="0"/>
              <w:marBottom w:val="0"/>
              <w:divBdr>
                <w:top w:val="none" w:sz="0" w:space="0" w:color="auto"/>
                <w:left w:val="none" w:sz="0" w:space="0" w:color="auto"/>
                <w:bottom w:val="none" w:sz="0" w:space="0" w:color="auto"/>
                <w:right w:val="none" w:sz="0" w:space="0" w:color="auto"/>
              </w:divBdr>
              <w:divsChild>
                <w:div w:id="201931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564445">
      <w:bodyDiv w:val="1"/>
      <w:marLeft w:val="0"/>
      <w:marRight w:val="0"/>
      <w:marTop w:val="0"/>
      <w:marBottom w:val="0"/>
      <w:divBdr>
        <w:top w:val="none" w:sz="0" w:space="0" w:color="auto"/>
        <w:left w:val="none" w:sz="0" w:space="0" w:color="auto"/>
        <w:bottom w:val="none" w:sz="0" w:space="0" w:color="auto"/>
        <w:right w:val="none" w:sz="0" w:space="0" w:color="auto"/>
      </w:divBdr>
    </w:div>
    <w:div w:id="435710818">
      <w:bodyDiv w:val="1"/>
      <w:marLeft w:val="0"/>
      <w:marRight w:val="0"/>
      <w:marTop w:val="0"/>
      <w:marBottom w:val="0"/>
      <w:divBdr>
        <w:top w:val="none" w:sz="0" w:space="0" w:color="auto"/>
        <w:left w:val="none" w:sz="0" w:space="0" w:color="auto"/>
        <w:bottom w:val="none" w:sz="0" w:space="0" w:color="auto"/>
        <w:right w:val="none" w:sz="0" w:space="0" w:color="auto"/>
      </w:divBdr>
    </w:div>
    <w:div w:id="458181284">
      <w:bodyDiv w:val="1"/>
      <w:marLeft w:val="0"/>
      <w:marRight w:val="0"/>
      <w:marTop w:val="0"/>
      <w:marBottom w:val="0"/>
      <w:divBdr>
        <w:top w:val="none" w:sz="0" w:space="0" w:color="auto"/>
        <w:left w:val="none" w:sz="0" w:space="0" w:color="auto"/>
        <w:bottom w:val="none" w:sz="0" w:space="0" w:color="auto"/>
        <w:right w:val="none" w:sz="0" w:space="0" w:color="auto"/>
      </w:divBdr>
      <w:divsChild>
        <w:div w:id="319969981">
          <w:marLeft w:val="0"/>
          <w:marRight w:val="0"/>
          <w:marTop w:val="0"/>
          <w:marBottom w:val="60"/>
          <w:divBdr>
            <w:top w:val="none" w:sz="0" w:space="0" w:color="auto"/>
            <w:left w:val="none" w:sz="0" w:space="0" w:color="auto"/>
            <w:bottom w:val="none" w:sz="0" w:space="0" w:color="auto"/>
            <w:right w:val="none" w:sz="0" w:space="0" w:color="auto"/>
          </w:divBdr>
          <w:divsChild>
            <w:div w:id="1521820932">
              <w:marLeft w:val="0"/>
              <w:marRight w:val="0"/>
              <w:marTop w:val="0"/>
              <w:marBottom w:val="0"/>
              <w:divBdr>
                <w:top w:val="none" w:sz="0" w:space="0" w:color="auto"/>
                <w:left w:val="none" w:sz="0" w:space="0" w:color="auto"/>
                <w:bottom w:val="none" w:sz="0" w:space="0" w:color="auto"/>
                <w:right w:val="none" w:sz="0" w:space="0" w:color="auto"/>
              </w:divBdr>
              <w:divsChild>
                <w:div w:id="2065517679">
                  <w:marLeft w:val="0"/>
                  <w:marRight w:val="0"/>
                  <w:marTop w:val="0"/>
                  <w:marBottom w:val="0"/>
                  <w:divBdr>
                    <w:top w:val="none" w:sz="0" w:space="0" w:color="auto"/>
                    <w:left w:val="none" w:sz="0" w:space="0" w:color="auto"/>
                    <w:bottom w:val="none" w:sz="0" w:space="0" w:color="auto"/>
                    <w:right w:val="none" w:sz="0" w:space="0" w:color="auto"/>
                  </w:divBdr>
                  <w:divsChild>
                    <w:div w:id="829716860">
                      <w:marLeft w:val="0"/>
                      <w:marRight w:val="0"/>
                      <w:marTop w:val="0"/>
                      <w:marBottom w:val="0"/>
                      <w:divBdr>
                        <w:top w:val="none" w:sz="0" w:space="0" w:color="auto"/>
                        <w:left w:val="none" w:sz="0" w:space="0" w:color="auto"/>
                        <w:bottom w:val="none" w:sz="0" w:space="0" w:color="auto"/>
                        <w:right w:val="none" w:sz="0" w:space="0" w:color="auto"/>
                      </w:divBdr>
                      <w:divsChild>
                        <w:div w:id="486896167">
                          <w:marLeft w:val="0"/>
                          <w:marRight w:val="0"/>
                          <w:marTop w:val="0"/>
                          <w:marBottom w:val="0"/>
                          <w:divBdr>
                            <w:top w:val="none" w:sz="0" w:space="0" w:color="auto"/>
                            <w:left w:val="none" w:sz="0" w:space="0" w:color="auto"/>
                            <w:bottom w:val="none" w:sz="0" w:space="0" w:color="auto"/>
                            <w:right w:val="none" w:sz="0" w:space="0" w:color="auto"/>
                          </w:divBdr>
                        </w:div>
                        <w:div w:id="1450852671">
                          <w:marLeft w:val="0"/>
                          <w:marRight w:val="0"/>
                          <w:marTop w:val="0"/>
                          <w:marBottom w:val="0"/>
                          <w:divBdr>
                            <w:top w:val="none" w:sz="0" w:space="0" w:color="auto"/>
                            <w:left w:val="none" w:sz="0" w:space="0" w:color="auto"/>
                            <w:bottom w:val="none" w:sz="0" w:space="0" w:color="auto"/>
                            <w:right w:val="none" w:sz="0" w:space="0" w:color="auto"/>
                          </w:divBdr>
                        </w:div>
                      </w:divsChild>
                    </w:div>
                    <w:div w:id="958224560">
                      <w:marLeft w:val="0"/>
                      <w:marRight w:val="150"/>
                      <w:marTop w:val="30"/>
                      <w:marBottom w:val="0"/>
                      <w:divBdr>
                        <w:top w:val="none" w:sz="0" w:space="0" w:color="auto"/>
                        <w:left w:val="none" w:sz="0" w:space="0" w:color="auto"/>
                        <w:bottom w:val="none" w:sz="0" w:space="0" w:color="auto"/>
                        <w:right w:val="none" w:sz="0" w:space="0" w:color="auto"/>
                      </w:divBdr>
                      <w:divsChild>
                        <w:div w:id="808670305">
                          <w:marLeft w:val="0"/>
                          <w:marRight w:val="0"/>
                          <w:marTop w:val="0"/>
                          <w:marBottom w:val="0"/>
                          <w:divBdr>
                            <w:top w:val="none" w:sz="0" w:space="0" w:color="auto"/>
                            <w:left w:val="none" w:sz="0" w:space="0" w:color="auto"/>
                            <w:bottom w:val="none" w:sz="0" w:space="0" w:color="auto"/>
                            <w:right w:val="none" w:sz="0" w:space="0" w:color="auto"/>
                          </w:divBdr>
                          <w:divsChild>
                            <w:div w:id="664434371">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15776279">
                      <w:marLeft w:val="0"/>
                      <w:marRight w:val="150"/>
                      <w:marTop w:val="30"/>
                      <w:marBottom w:val="0"/>
                      <w:divBdr>
                        <w:top w:val="none" w:sz="0" w:space="0" w:color="auto"/>
                        <w:left w:val="none" w:sz="0" w:space="0" w:color="auto"/>
                        <w:bottom w:val="none" w:sz="0" w:space="0" w:color="auto"/>
                        <w:right w:val="none" w:sz="0" w:space="0" w:color="auto"/>
                      </w:divBdr>
                      <w:divsChild>
                        <w:div w:id="781614729">
                          <w:marLeft w:val="0"/>
                          <w:marRight w:val="0"/>
                          <w:marTop w:val="0"/>
                          <w:marBottom w:val="0"/>
                          <w:divBdr>
                            <w:top w:val="none" w:sz="0" w:space="0" w:color="auto"/>
                            <w:left w:val="none" w:sz="0" w:space="0" w:color="auto"/>
                            <w:bottom w:val="none" w:sz="0" w:space="0" w:color="auto"/>
                            <w:right w:val="none" w:sz="0" w:space="0" w:color="auto"/>
                          </w:divBdr>
                        </w:div>
                      </w:divsChild>
                    </w:div>
                    <w:div w:id="2026402825">
                      <w:marLeft w:val="0"/>
                      <w:marRight w:val="150"/>
                      <w:marTop w:val="30"/>
                      <w:marBottom w:val="0"/>
                      <w:divBdr>
                        <w:top w:val="none" w:sz="0" w:space="0" w:color="auto"/>
                        <w:left w:val="none" w:sz="0" w:space="0" w:color="auto"/>
                        <w:bottom w:val="none" w:sz="0" w:space="0" w:color="auto"/>
                        <w:right w:val="none" w:sz="0" w:space="0" w:color="auto"/>
                      </w:divBdr>
                      <w:divsChild>
                        <w:div w:id="1004085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968803">
          <w:marLeft w:val="0"/>
          <w:marRight w:val="0"/>
          <w:marTop w:val="0"/>
          <w:marBottom w:val="0"/>
          <w:divBdr>
            <w:top w:val="none" w:sz="0" w:space="0" w:color="auto"/>
            <w:left w:val="none" w:sz="0" w:space="0" w:color="auto"/>
            <w:bottom w:val="none" w:sz="0" w:space="0" w:color="auto"/>
            <w:right w:val="none" w:sz="0" w:space="0" w:color="auto"/>
          </w:divBdr>
        </w:div>
      </w:divsChild>
    </w:div>
    <w:div w:id="464354651">
      <w:bodyDiv w:val="1"/>
      <w:marLeft w:val="0"/>
      <w:marRight w:val="0"/>
      <w:marTop w:val="0"/>
      <w:marBottom w:val="0"/>
      <w:divBdr>
        <w:top w:val="none" w:sz="0" w:space="0" w:color="auto"/>
        <w:left w:val="none" w:sz="0" w:space="0" w:color="auto"/>
        <w:bottom w:val="none" w:sz="0" w:space="0" w:color="auto"/>
        <w:right w:val="none" w:sz="0" w:space="0" w:color="auto"/>
      </w:divBdr>
      <w:divsChild>
        <w:div w:id="502479952">
          <w:marLeft w:val="0"/>
          <w:marRight w:val="0"/>
          <w:marTop w:val="0"/>
          <w:marBottom w:val="0"/>
          <w:divBdr>
            <w:top w:val="none" w:sz="0" w:space="0" w:color="auto"/>
            <w:left w:val="none" w:sz="0" w:space="0" w:color="auto"/>
            <w:bottom w:val="none" w:sz="0" w:space="0" w:color="auto"/>
            <w:right w:val="none" w:sz="0" w:space="0" w:color="auto"/>
          </w:divBdr>
        </w:div>
        <w:div w:id="1507473733">
          <w:marLeft w:val="0"/>
          <w:marRight w:val="0"/>
          <w:marTop w:val="150"/>
          <w:marBottom w:val="150"/>
          <w:divBdr>
            <w:top w:val="dotted" w:sz="6" w:space="4" w:color="DBDBDB"/>
            <w:left w:val="dotted" w:sz="6" w:space="8" w:color="DBDBDB"/>
            <w:bottom w:val="dotted" w:sz="6" w:space="4" w:color="DBDBDB"/>
            <w:right w:val="dotted" w:sz="6" w:space="8" w:color="DBDBDB"/>
          </w:divBdr>
        </w:div>
      </w:divsChild>
    </w:div>
    <w:div w:id="469590756">
      <w:bodyDiv w:val="1"/>
      <w:marLeft w:val="0"/>
      <w:marRight w:val="0"/>
      <w:marTop w:val="0"/>
      <w:marBottom w:val="0"/>
      <w:divBdr>
        <w:top w:val="none" w:sz="0" w:space="0" w:color="auto"/>
        <w:left w:val="none" w:sz="0" w:space="0" w:color="auto"/>
        <w:bottom w:val="none" w:sz="0" w:space="0" w:color="auto"/>
        <w:right w:val="none" w:sz="0" w:space="0" w:color="auto"/>
      </w:divBdr>
    </w:div>
    <w:div w:id="489172046">
      <w:bodyDiv w:val="1"/>
      <w:marLeft w:val="0"/>
      <w:marRight w:val="0"/>
      <w:marTop w:val="0"/>
      <w:marBottom w:val="0"/>
      <w:divBdr>
        <w:top w:val="none" w:sz="0" w:space="0" w:color="auto"/>
        <w:left w:val="none" w:sz="0" w:space="0" w:color="auto"/>
        <w:bottom w:val="none" w:sz="0" w:space="0" w:color="auto"/>
        <w:right w:val="none" w:sz="0" w:space="0" w:color="auto"/>
      </w:divBdr>
    </w:div>
    <w:div w:id="508061314">
      <w:bodyDiv w:val="1"/>
      <w:marLeft w:val="0"/>
      <w:marRight w:val="0"/>
      <w:marTop w:val="0"/>
      <w:marBottom w:val="0"/>
      <w:divBdr>
        <w:top w:val="none" w:sz="0" w:space="0" w:color="auto"/>
        <w:left w:val="none" w:sz="0" w:space="0" w:color="auto"/>
        <w:bottom w:val="none" w:sz="0" w:space="0" w:color="auto"/>
        <w:right w:val="none" w:sz="0" w:space="0" w:color="auto"/>
      </w:divBdr>
    </w:div>
    <w:div w:id="510872800">
      <w:bodyDiv w:val="1"/>
      <w:marLeft w:val="0"/>
      <w:marRight w:val="0"/>
      <w:marTop w:val="0"/>
      <w:marBottom w:val="0"/>
      <w:divBdr>
        <w:top w:val="none" w:sz="0" w:space="0" w:color="auto"/>
        <w:left w:val="none" w:sz="0" w:space="0" w:color="auto"/>
        <w:bottom w:val="none" w:sz="0" w:space="0" w:color="auto"/>
        <w:right w:val="none" w:sz="0" w:space="0" w:color="auto"/>
      </w:divBdr>
    </w:div>
    <w:div w:id="513961436">
      <w:bodyDiv w:val="1"/>
      <w:marLeft w:val="0"/>
      <w:marRight w:val="0"/>
      <w:marTop w:val="0"/>
      <w:marBottom w:val="0"/>
      <w:divBdr>
        <w:top w:val="none" w:sz="0" w:space="0" w:color="auto"/>
        <w:left w:val="none" w:sz="0" w:space="0" w:color="auto"/>
        <w:bottom w:val="none" w:sz="0" w:space="0" w:color="auto"/>
        <w:right w:val="none" w:sz="0" w:space="0" w:color="auto"/>
      </w:divBdr>
    </w:div>
    <w:div w:id="524253017">
      <w:bodyDiv w:val="1"/>
      <w:marLeft w:val="0"/>
      <w:marRight w:val="0"/>
      <w:marTop w:val="0"/>
      <w:marBottom w:val="0"/>
      <w:divBdr>
        <w:top w:val="none" w:sz="0" w:space="0" w:color="auto"/>
        <w:left w:val="none" w:sz="0" w:space="0" w:color="auto"/>
        <w:bottom w:val="none" w:sz="0" w:space="0" w:color="auto"/>
        <w:right w:val="none" w:sz="0" w:space="0" w:color="auto"/>
      </w:divBdr>
      <w:divsChild>
        <w:div w:id="2120759436">
          <w:marLeft w:val="0"/>
          <w:marRight w:val="0"/>
          <w:marTop w:val="0"/>
          <w:marBottom w:val="0"/>
          <w:divBdr>
            <w:top w:val="none" w:sz="0" w:space="0" w:color="auto"/>
            <w:left w:val="none" w:sz="0" w:space="0" w:color="auto"/>
            <w:bottom w:val="none" w:sz="0" w:space="0" w:color="auto"/>
            <w:right w:val="none" w:sz="0" w:space="0" w:color="auto"/>
          </w:divBdr>
        </w:div>
      </w:divsChild>
    </w:div>
    <w:div w:id="525218164">
      <w:bodyDiv w:val="1"/>
      <w:marLeft w:val="0"/>
      <w:marRight w:val="0"/>
      <w:marTop w:val="0"/>
      <w:marBottom w:val="0"/>
      <w:divBdr>
        <w:top w:val="none" w:sz="0" w:space="0" w:color="auto"/>
        <w:left w:val="none" w:sz="0" w:space="0" w:color="auto"/>
        <w:bottom w:val="none" w:sz="0" w:space="0" w:color="auto"/>
        <w:right w:val="none" w:sz="0" w:space="0" w:color="auto"/>
      </w:divBdr>
    </w:div>
    <w:div w:id="532693414">
      <w:bodyDiv w:val="1"/>
      <w:marLeft w:val="0"/>
      <w:marRight w:val="0"/>
      <w:marTop w:val="0"/>
      <w:marBottom w:val="0"/>
      <w:divBdr>
        <w:top w:val="none" w:sz="0" w:space="0" w:color="auto"/>
        <w:left w:val="none" w:sz="0" w:space="0" w:color="auto"/>
        <w:bottom w:val="none" w:sz="0" w:space="0" w:color="auto"/>
        <w:right w:val="none" w:sz="0" w:space="0" w:color="auto"/>
      </w:divBdr>
    </w:div>
    <w:div w:id="540090304">
      <w:bodyDiv w:val="1"/>
      <w:marLeft w:val="0"/>
      <w:marRight w:val="0"/>
      <w:marTop w:val="0"/>
      <w:marBottom w:val="0"/>
      <w:divBdr>
        <w:top w:val="none" w:sz="0" w:space="0" w:color="auto"/>
        <w:left w:val="none" w:sz="0" w:space="0" w:color="auto"/>
        <w:bottom w:val="none" w:sz="0" w:space="0" w:color="auto"/>
        <w:right w:val="none" w:sz="0" w:space="0" w:color="auto"/>
      </w:divBdr>
    </w:div>
    <w:div w:id="549727887">
      <w:bodyDiv w:val="1"/>
      <w:marLeft w:val="0"/>
      <w:marRight w:val="0"/>
      <w:marTop w:val="0"/>
      <w:marBottom w:val="0"/>
      <w:divBdr>
        <w:top w:val="none" w:sz="0" w:space="0" w:color="auto"/>
        <w:left w:val="none" w:sz="0" w:space="0" w:color="auto"/>
        <w:bottom w:val="none" w:sz="0" w:space="0" w:color="auto"/>
        <w:right w:val="none" w:sz="0" w:space="0" w:color="auto"/>
      </w:divBdr>
    </w:div>
    <w:div w:id="562569587">
      <w:bodyDiv w:val="1"/>
      <w:marLeft w:val="0"/>
      <w:marRight w:val="0"/>
      <w:marTop w:val="0"/>
      <w:marBottom w:val="0"/>
      <w:divBdr>
        <w:top w:val="none" w:sz="0" w:space="0" w:color="auto"/>
        <w:left w:val="none" w:sz="0" w:space="0" w:color="auto"/>
        <w:bottom w:val="none" w:sz="0" w:space="0" w:color="auto"/>
        <w:right w:val="none" w:sz="0" w:space="0" w:color="auto"/>
      </w:divBdr>
    </w:div>
    <w:div w:id="573391897">
      <w:bodyDiv w:val="1"/>
      <w:marLeft w:val="0"/>
      <w:marRight w:val="0"/>
      <w:marTop w:val="0"/>
      <w:marBottom w:val="0"/>
      <w:divBdr>
        <w:top w:val="none" w:sz="0" w:space="0" w:color="auto"/>
        <w:left w:val="none" w:sz="0" w:space="0" w:color="auto"/>
        <w:bottom w:val="none" w:sz="0" w:space="0" w:color="auto"/>
        <w:right w:val="none" w:sz="0" w:space="0" w:color="auto"/>
      </w:divBdr>
    </w:div>
    <w:div w:id="594367052">
      <w:bodyDiv w:val="1"/>
      <w:marLeft w:val="0"/>
      <w:marRight w:val="0"/>
      <w:marTop w:val="0"/>
      <w:marBottom w:val="0"/>
      <w:divBdr>
        <w:top w:val="none" w:sz="0" w:space="0" w:color="auto"/>
        <w:left w:val="none" w:sz="0" w:space="0" w:color="auto"/>
        <w:bottom w:val="none" w:sz="0" w:space="0" w:color="auto"/>
        <w:right w:val="none" w:sz="0" w:space="0" w:color="auto"/>
      </w:divBdr>
    </w:div>
    <w:div w:id="613025342">
      <w:bodyDiv w:val="1"/>
      <w:marLeft w:val="0"/>
      <w:marRight w:val="0"/>
      <w:marTop w:val="0"/>
      <w:marBottom w:val="0"/>
      <w:divBdr>
        <w:top w:val="none" w:sz="0" w:space="0" w:color="auto"/>
        <w:left w:val="none" w:sz="0" w:space="0" w:color="auto"/>
        <w:bottom w:val="none" w:sz="0" w:space="0" w:color="auto"/>
        <w:right w:val="none" w:sz="0" w:space="0" w:color="auto"/>
      </w:divBdr>
    </w:div>
    <w:div w:id="619072457">
      <w:bodyDiv w:val="1"/>
      <w:marLeft w:val="0"/>
      <w:marRight w:val="0"/>
      <w:marTop w:val="0"/>
      <w:marBottom w:val="0"/>
      <w:divBdr>
        <w:top w:val="none" w:sz="0" w:space="0" w:color="auto"/>
        <w:left w:val="none" w:sz="0" w:space="0" w:color="auto"/>
        <w:bottom w:val="none" w:sz="0" w:space="0" w:color="auto"/>
        <w:right w:val="none" w:sz="0" w:space="0" w:color="auto"/>
      </w:divBdr>
    </w:div>
    <w:div w:id="623541386">
      <w:bodyDiv w:val="1"/>
      <w:marLeft w:val="0"/>
      <w:marRight w:val="0"/>
      <w:marTop w:val="0"/>
      <w:marBottom w:val="0"/>
      <w:divBdr>
        <w:top w:val="none" w:sz="0" w:space="0" w:color="auto"/>
        <w:left w:val="none" w:sz="0" w:space="0" w:color="auto"/>
        <w:bottom w:val="none" w:sz="0" w:space="0" w:color="auto"/>
        <w:right w:val="none" w:sz="0" w:space="0" w:color="auto"/>
      </w:divBdr>
    </w:div>
    <w:div w:id="633948502">
      <w:bodyDiv w:val="1"/>
      <w:marLeft w:val="0"/>
      <w:marRight w:val="0"/>
      <w:marTop w:val="0"/>
      <w:marBottom w:val="0"/>
      <w:divBdr>
        <w:top w:val="none" w:sz="0" w:space="0" w:color="auto"/>
        <w:left w:val="none" w:sz="0" w:space="0" w:color="auto"/>
        <w:bottom w:val="none" w:sz="0" w:space="0" w:color="auto"/>
        <w:right w:val="none" w:sz="0" w:space="0" w:color="auto"/>
      </w:divBdr>
      <w:divsChild>
        <w:div w:id="1733500174">
          <w:marLeft w:val="0"/>
          <w:marRight w:val="0"/>
          <w:marTop w:val="0"/>
          <w:marBottom w:val="0"/>
          <w:divBdr>
            <w:top w:val="none" w:sz="0" w:space="0" w:color="auto"/>
            <w:left w:val="none" w:sz="0" w:space="0" w:color="auto"/>
            <w:bottom w:val="none" w:sz="0" w:space="0" w:color="auto"/>
            <w:right w:val="none" w:sz="0" w:space="0" w:color="auto"/>
          </w:divBdr>
          <w:divsChild>
            <w:div w:id="236981381">
              <w:marLeft w:val="0"/>
              <w:marRight w:val="0"/>
              <w:marTop w:val="0"/>
              <w:marBottom w:val="0"/>
              <w:divBdr>
                <w:top w:val="none" w:sz="0" w:space="0" w:color="auto"/>
                <w:left w:val="none" w:sz="0" w:space="0" w:color="auto"/>
                <w:bottom w:val="none" w:sz="0" w:space="0" w:color="auto"/>
                <w:right w:val="none" w:sz="0" w:space="0" w:color="auto"/>
              </w:divBdr>
              <w:divsChild>
                <w:div w:id="237248608">
                  <w:marLeft w:val="0"/>
                  <w:marRight w:val="0"/>
                  <w:marTop w:val="0"/>
                  <w:marBottom w:val="0"/>
                  <w:divBdr>
                    <w:top w:val="none" w:sz="0" w:space="0" w:color="auto"/>
                    <w:left w:val="none" w:sz="0" w:space="0" w:color="auto"/>
                    <w:bottom w:val="none" w:sz="0" w:space="0" w:color="auto"/>
                    <w:right w:val="none" w:sz="0" w:space="0" w:color="auto"/>
                  </w:divBdr>
                  <w:divsChild>
                    <w:div w:id="1716200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2078366">
      <w:bodyDiv w:val="1"/>
      <w:marLeft w:val="0"/>
      <w:marRight w:val="0"/>
      <w:marTop w:val="0"/>
      <w:marBottom w:val="0"/>
      <w:divBdr>
        <w:top w:val="none" w:sz="0" w:space="0" w:color="auto"/>
        <w:left w:val="none" w:sz="0" w:space="0" w:color="auto"/>
        <w:bottom w:val="none" w:sz="0" w:space="0" w:color="auto"/>
        <w:right w:val="none" w:sz="0" w:space="0" w:color="auto"/>
      </w:divBdr>
    </w:div>
    <w:div w:id="656151739">
      <w:bodyDiv w:val="1"/>
      <w:marLeft w:val="0"/>
      <w:marRight w:val="0"/>
      <w:marTop w:val="0"/>
      <w:marBottom w:val="0"/>
      <w:divBdr>
        <w:top w:val="none" w:sz="0" w:space="0" w:color="auto"/>
        <w:left w:val="none" w:sz="0" w:space="0" w:color="auto"/>
        <w:bottom w:val="none" w:sz="0" w:space="0" w:color="auto"/>
        <w:right w:val="none" w:sz="0" w:space="0" w:color="auto"/>
      </w:divBdr>
    </w:div>
    <w:div w:id="698316458">
      <w:bodyDiv w:val="1"/>
      <w:marLeft w:val="0"/>
      <w:marRight w:val="0"/>
      <w:marTop w:val="0"/>
      <w:marBottom w:val="0"/>
      <w:divBdr>
        <w:top w:val="none" w:sz="0" w:space="0" w:color="auto"/>
        <w:left w:val="none" w:sz="0" w:space="0" w:color="auto"/>
        <w:bottom w:val="none" w:sz="0" w:space="0" w:color="auto"/>
        <w:right w:val="none" w:sz="0" w:space="0" w:color="auto"/>
      </w:divBdr>
    </w:div>
    <w:div w:id="712465226">
      <w:bodyDiv w:val="1"/>
      <w:marLeft w:val="0"/>
      <w:marRight w:val="0"/>
      <w:marTop w:val="0"/>
      <w:marBottom w:val="0"/>
      <w:divBdr>
        <w:top w:val="none" w:sz="0" w:space="0" w:color="auto"/>
        <w:left w:val="none" w:sz="0" w:space="0" w:color="auto"/>
        <w:bottom w:val="none" w:sz="0" w:space="0" w:color="auto"/>
        <w:right w:val="none" w:sz="0" w:space="0" w:color="auto"/>
      </w:divBdr>
    </w:div>
    <w:div w:id="729425935">
      <w:bodyDiv w:val="1"/>
      <w:marLeft w:val="0"/>
      <w:marRight w:val="0"/>
      <w:marTop w:val="0"/>
      <w:marBottom w:val="0"/>
      <w:divBdr>
        <w:top w:val="none" w:sz="0" w:space="0" w:color="auto"/>
        <w:left w:val="none" w:sz="0" w:space="0" w:color="auto"/>
        <w:bottom w:val="none" w:sz="0" w:space="0" w:color="auto"/>
        <w:right w:val="none" w:sz="0" w:space="0" w:color="auto"/>
      </w:divBdr>
    </w:div>
    <w:div w:id="738986425">
      <w:bodyDiv w:val="1"/>
      <w:marLeft w:val="0"/>
      <w:marRight w:val="0"/>
      <w:marTop w:val="0"/>
      <w:marBottom w:val="0"/>
      <w:divBdr>
        <w:top w:val="none" w:sz="0" w:space="0" w:color="auto"/>
        <w:left w:val="none" w:sz="0" w:space="0" w:color="auto"/>
        <w:bottom w:val="none" w:sz="0" w:space="0" w:color="auto"/>
        <w:right w:val="none" w:sz="0" w:space="0" w:color="auto"/>
      </w:divBdr>
    </w:div>
    <w:div w:id="739443916">
      <w:bodyDiv w:val="1"/>
      <w:marLeft w:val="0"/>
      <w:marRight w:val="0"/>
      <w:marTop w:val="0"/>
      <w:marBottom w:val="0"/>
      <w:divBdr>
        <w:top w:val="none" w:sz="0" w:space="0" w:color="auto"/>
        <w:left w:val="none" w:sz="0" w:space="0" w:color="auto"/>
        <w:bottom w:val="none" w:sz="0" w:space="0" w:color="auto"/>
        <w:right w:val="none" w:sz="0" w:space="0" w:color="auto"/>
      </w:divBdr>
    </w:div>
    <w:div w:id="740491704">
      <w:bodyDiv w:val="1"/>
      <w:marLeft w:val="0"/>
      <w:marRight w:val="0"/>
      <w:marTop w:val="0"/>
      <w:marBottom w:val="0"/>
      <w:divBdr>
        <w:top w:val="none" w:sz="0" w:space="0" w:color="auto"/>
        <w:left w:val="none" w:sz="0" w:space="0" w:color="auto"/>
        <w:bottom w:val="none" w:sz="0" w:space="0" w:color="auto"/>
        <w:right w:val="none" w:sz="0" w:space="0" w:color="auto"/>
      </w:divBdr>
    </w:div>
    <w:div w:id="749624271">
      <w:bodyDiv w:val="1"/>
      <w:marLeft w:val="0"/>
      <w:marRight w:val="0"/>
      <w:marTop w:val="0"/>
      <w:marBottom w:val="0"/>
      <w:divBdr>
        <w:top w:val="none" w:sz="0" w:space="0" w:color="auto"/>
        <w:left w:val="none" w:sz="0" w:space="0" w:color="auto"/>
        <w:bottom w:val="none" w:sz="0" w:space="0" w:color="auto"/>
        <w:right w:val="none" w:sz="0" w:space="0" w:color="auto"/>
      </w:divBdr>
    </w:div>
    <w:div w:id="776294869">
      <w:bodyDiv w:val="1"/>
      <w:marLeft w:val="0"/>
      <w:marRight w:val="0"/>
      <w:marTop w:val="0"/>
      <w:marBottom w:val="0"/>
      <w:divBdr>
        <w:top w:val="none" w:sz="0" w:space="0" w:color="auto"/>
        <w:left w:val="none" w:sz="0" w:space="0" w:color="auto"/>
        <w:bottom w:val="none" w:sz="0" w:space="0" w:color="auto"/>
        <w:right w:val="none" w:sz="0" w:space="0" w:color="auto"/>
      </w:divBdr>
    </w:div>
    <w:div w:id="803279310">
      <w:bodyDiv w:val="1"/>
      <w:marLeft w:val="0"/>
      <w:marRight w:val="0"/>
      <w:marTop w:val="0"/>
      <w:marBottom w:val="0"/>
      <w:divBdr>
        <w:top w:val="none" w:sz="0" w:space="0" w:color="auto"/>
        <w:left w:val="none" w:sz="0" w:space="0" w:color="auto"/>
        <w:bottom w:val="none" w:sz="0" w:space="0" w:color="auto"/>
        <w:right w:val="none" w:sz="0" w:space="0" w:color="auto"/>
      </w:divBdr>
    </w:div>
    <w:div w:id="811556361">
      <w:bodyDiv w:val="1"/>
      <w:marLeft w:val="0"/>
      <w:marRight w:val="0"/>
      <w:marTop w:val="0"/>
      <w:marBottom w:val="0"/>
      <w:divBdr>
        <w:top w:val="none" w:sz="0" w:space="0" w:color="auto"/>
        <w:left w:val="none" w:sz="0" w:space="0" w:color="auto"/>
        <w:bottom w:val="none" w:sz="0" w:space="0" w:color="auto"/>
        <w:right w:val="none" w:sz="0" w:space="0" w:color="auto"/>
      </w:divBdr>
    </w:div>
    <w:div w:id="814613061">
      <w:bodyDiv w:val="1"/>
      <w:marLeft w:val="0"/>
      <w:marRight w:val="0"/>
      <w:marTop w:val="0"/>
      <w:marBottom w:val="0"/>
      <w:divBdr>
        <w:top w:val="none" w:sz="0" w:space="0" w:color="auto"/>
        <w:left w:val="none" w:sz="0" w:space="0" w:color="auto"/>
        <w:bottom w:val="none" w:sz="0" w:space="0" w:color="auto"/>
        <w:right w:val="none" w:sz="0" w:space="0" w:color="auto"/>
      </w:divBdr>
    </w:div>
    <w:div w:id="815924512">
      <w:bodyDiv w:val="1"/>
      <w:marLeft w:val="0"/>
      <w:marRight w:val="0"/>
      <w:marTop w:val="0"/>
      <w:marBottom w:val="0"/>
      <w:divBdr>
        <w:top w:val="none" w:sz="0" w:space="0" w:color="auto"/>
        <w:left w:val="none" w:sz="0" w:space="0" w:color="auto"/>
        <w:bottom w:val="none" w:sz="0" w:space="0" w:color="auto"/>
        <w:right w:val="none" w:sz="0" w:space="0" w:color="auto"/>
      </w:divBdr>
      <w:divsChild>
        <w:div w:id="1054815600">
          <w:marLeft w:val="0"/>
          <w:marRight w:val="0"/>
          <w:marTop w:val="0"/>
          <w:marBottom w:val="0"/>
          <w:divBdr>
            <w:top w:val="none" w:sz="0" w:space="0" w:color="auto"/>
            <w:left w:val="none" w:sz="0" w:space="0" w:color="auto"/>
            <w:bottom w:val="none" w:sz="0" w:space="0" w:color="auto"/>
            <w:right w:val="none" w:sz="0" w:space="0" w:color="auto"/>
          </w:divBdr>
          <w:divsChild>
            <w:div w:id="1825731707">
              <w:marLeft w:val="0"/>
              <w:marRight w:val="0"/>
              <w:marTop w:val="0"/>
              <w:marBottom w:val="0"/>
              <w:divBdr>
                <w:top w:val="none" w:sz="0" w:space="0" w:color="auto"/>
                <w:left w:val="none" w:sz="0" w:space="0" w:color="auto"/>
                <w:bottom w:val="none" w:sz="0" w:space="0" w:color="auto"/>
                <w:right w:val="none" w:sz="0" w:space="0" w:color="auto"/>
              </w:divBdr>
              <w:divsChild>
                <w:div w:id="170894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886884">
      <w:bodyDiv w:val="1"/>
      <w:marLeft w:val="0"/>
      <w:marRight w:val="0"/>
      <w:marTop w:val="0"/>
      <w:marBottom w:val="0"/>
      <w:divBdr>
        <w:top w:val="none" w:sz="0" w:space="0" w:color="auto"/>
        <w:left w:val="none" w:sz="0" w:space="0" w:color="auto"/>
        <w:bottom w:val="none" w:sz="0" w:space="0" w:color="auto"/>
        <w:right w:val="none" w:sz="0" w:space="0" w:color="auto"/>
      </w:divBdr>
    </w:div>
    <w:div w:id="819150670">
      <w:bodyDiv w:val="1"/>
      <w:marLeft w:val="0"/>
      <w:marRight w:val="0"/>
      <w:marTop w:val="0"/>
      <w:marBottom w:val="0"/>
      <w:divBdr>
        <w:top w:val="none" w:sz="0" w:space="0" w:color="auto"/>
        <w:left w:val="none" w:sz="0" w:space="0" w:color="auto"/>
        <w:bottom w:val="none" w:sz="0" w:space="0" w:color="auto"/>
        <w:right w:val="none" w:sz="0" w:space="0" w:color="auto"/>
      </w:divBdr>
    </w:div>
    <w:div w:id="819659085">
      <w:bodyDiv w:val="1"/>
      <w:marLeft w:val="0"/>
      <w:marRight w:val="0"/>
      <w:marTop w:val="0"/>
      <w:marBottom w:val="0"/>
      <w:divBdr>
        <w:top w:val="none" w:sz="0" w:space="0" w:color="auto"/>
        <w:left w:val="none" w:sz="0" w:space="0" w:color="auto"/>
        <w:bottom w:val="none" w:sz="0" w:space="0" w:color="auto"/>
        <w:right w:val="none" w:sz="0" w:space="0" w:color="auto"/>
      </w:divBdr>
    </w:div>
    <w:div w:id="825050820">
      <w:bodyDiv w:val="1"/>
      <w:marLeft w:val="0"/>
      <w:marRight w:val="0"/>
      <w:marTop w:val="0"/>
      <w:marBottom w:val="0"/>
      <w:divBdr>
        <w:top w:val="none" w:sz="0" w:space="0" w:color="auto"/>
        <w:left w:val="none" w:sz="0" w:space="0" w:color="auto"/>
        <w:bottom w:val="none" w:sz="0" w:space="0" w:color="auto"/>
        <w:right w:val="none" w:sz="0" w:space="0" w:color="auto"/>
      </w:divBdr>
    </w:div>
    <w:div w:id="840395192">
      <w:bodyDiv w:val="1"/>
      <w:marLeft w:val="0"/>
      <w:marRight w:val="0"/>
      <w:marTop w:val="0"/>
      <w:marBottom w:val="0"/>
      <w:divBdr>
        <w:top w:val="none" w:sz="0" w:space="0" w:color="auto"/>
        <w:left w:val="none" w:sz="0" w:space="0" w:color="auto"/>
        <w:bottom w:val="none" w:sz="0" w:space="0" w:color="auto"/>
        <w:right w:val="none" w:sz="0" w:space="0" w:color="auto"/>
      </w:divBdr>
    </w:div>
    <w:div w:id="842624149">
      <w:bodyDiv w:val="1"/>
      <w:marLeft w:val="0"/>
      <w:marRight w:val="0"/>
      <w:marTop w:val="0"/>
      <w:marBottom w:val="0"/>
      <w:divBdr>
        <w:top w:val="none" w:sz="0" w:space="0" w:color="auto"/>
        <w:left w:val="none" w:sz="0" w:space="0" w:color="auto"/>
        <w:bottom w:val="none" w:sz="0" w:space="0" w:color="auto"/>
        <w:right w:val="none" w:sz="0" w:space="0" w:color="auto"/>
      </w:divBdr>
    </w:div>
    <w:div w:id="847864807">
      <w:bodyDiv w:val="1"/>
      <w:marLeft w:val="0"/>
      <w:marRight w:val="0"/>
      <w:marTop w:val="0"/>
      <w:marBottom w:val="0"/>
      <w:divBdr>
        <w:top w:val="none" w:sz="0" w:space="0" w:color="auto"/>
        <w:left w:val="none" w:sz="0" w:space="0" w:color="auto"/>
        <w:bottom w:val="none" w:sz="0" w:space="0" w:color="auto"/>
        <w:right w:val="none" w:sz="0" w:space="0" w:color="auto"/>
      </w:divBdr>
    </w:div>
    <w:div w:id="879246543">
      <w:bodyDiv w:val="1"/>
      <w:marLeft w:val="0"/>
      <w:marRight w:val="0"/>
      <w:marTop w:val="0"/>
      <w:marBottom w:val="0"/>
      <w:divBdr>
        <w:top w:val="none" w:sz="0" w:space="0" w:color="auto"/>
        <w:left w:val="none" w:sz="0" w:space="0" w:color="auto"/>
        <w:bottom w:val="none" w:sz="0" w:space="0" w:color="auto"/>
        <w:right w:val="none" w:sz="0" w:space="0" w:color="auto"/>
      </w:divBdr>
    </w:div>
    <w:div w:id="879393830">
      <w:bodyDiv w:val="1"/>
      <w:marLeft w:val="0"/>
      <w:marRight w:val="0"/>
      <w:marTop w:val="0"/>
      <w:marBottom w:val="0"/>
      <w:divBdr>
        <w:top w:val="none" w:sz="0" w:space="0" w:color="auto"/>
        <w:left w:val="none" w:sz="0" w:space="0" w:color="auto"/>
        <w:bottom w:val="none" w:sz="0" w:space="0" w:color="auto"/>
        <w:right w:val="none" w:sz="0" w:space="0" w:color="auto"/>
      </w:divBdr>
    </w:div>
    <w:div w:id="881673799">
      <w:bodyDiv w:val="1"/>
      <w:marLeft w:val="0"/>
      <w:marRight w:val="0"/>
      <w:marTop w:val="0"/>
      <w:marBottom w:val="0"/>
      <w:divBdr>
        <w:top w:val="none" w:sz="0" w:space="0" w:color="auto"/>
        <w:left w:val="none" w:sz="0" w:space="0" w:color="auto"/>
        <w:bottom w:val="none" w:sz="0" w:space="0" w:color="auto"/>
        <w:right w:val="none" w:sz="0" w:space="0" w:color="auto"/>
      </w:divBdr>
    </w:div>
    <w:div w:id="886526074">
      <w:bodyDiv w:val="1"/>
      <w:marLeft w:val="0"/>
      <w:marRight w:val="0"/>
      <w:marTop w:val="0"/>
      <w:marBottom w:val="0"/>
      <w:divBdr>
        <w:top w:val="none" w:sz="0" w:space="0" w:color="auto"/>
        <w:left w:val="none" w:sz="0" w:space="0" w:color="auto"/>
        <w:bottom w:val="none" w:sz="0" w:space="0" w:color="auto"/>
        <w:right w:val="none" w:sz="0" w:space="0" w:color="auto"/>
      </w:divBdr>
    </w:div>
    <w:div w:id="890188468">
      <w:bodyDiv w:val="1"/>
      <w:marLeft w:val="0"/>
      <w:marRight w:val="0"/>
      <w:marTop w:val="0"/>
      <w:marBottom w:val="0"/>
      <w:divBdr>
        <w:top w:val="none" w:sz="0" w:space="0" w:color="auto"/>
        <w:left w:val="none" w:sz="0" w:space="0" w:color="auto"/>
        <w:bottom w:val="none" w:sz="0" w:space="0" w:color="auto"/>
        <w:right w:val="none" w:sz="0" w:space="0" w:color="auto"/>
      </w:divBdr>
    </w:div>
    <w:div w:id="919559949">
      <w:bodyDiv w:val="1"/>
      <w:marLeft w:val="0"/>
      <w:marRight w:val="0"/>
      <w:marTop w:val="0"/>
      <w:marBottom w:val="0"/>
      <w:divBdr>
        <w:top w:val="none" w:sz="0" w:space="0" w:color="auto"/>
        <w:left w:val="none" w:sz="0" w:space="0" w:color="auto"/>
        <w:bottom w:val="none" w:sz="0" w:space="0" w:color="auto"/>
        <w:right w:val="none" w:sz="0" w:space="0" w:color="auto"/>
      </w:divBdr>
    </w:div>
    <w:div w:id="920526063">
      <w:bodyDiv w:val="1"/>
      <w:marLeft w:val="0"/>
      <w:marRight w:val="0"/>
      <w:marTop w:val="0"/>
      <w:marBottom w:val="0"/>
      <w:divBdr>
        <w:top w:val="none" w:sz="0" w:space="0" w:color="auto"/>
        <w:left w:val="none" w:sz="0" w:space="0" w:color="auto"/>
        <w:bottom w:val="none" w:sz="0" w:space="0" w:color="auto"/>
        <w:right w:val="none" w:sz="0" w:space="0" w:color="auto"/>
      </w:divBdr>
    </w:div>
    <w:div w:id="930049838">
      <w:bodyDiv w:val="1"/>
      <w:marLeft w:val="0"/>
      <w:marRight w:val="0"/>
      <w:marTop w:val="0"/>
      <w:marBottom w:val="0"/>
      <w:divBdr>
        <w:top w:val="none" w:sz="0" w:space="0" w:color="auto"/>
        <w:left w:val="none" w:sz="0" w:space="0" w:color="auto"/>
        <w:bottom w:val="none" w:sz="0" w:space="0" w:color="auto"/>
        <w:right w:val="none" w:sz="0" w:space="0" w:color="auto"/>
      </w:divBdr>
    </w:div>
    <w:div w:id="966856008">
      <w:bodyDiv w:val="1"/>
      <w:marLeft w:val="0"/>
      <w:marRight w:val="0"/>
      <w:marTop w:val="0"/>
      <w:marBottom w:val="0"/>
      <w:divBdr>
        <w:top w:val="none" w:sz="0" w:space="0" w:color="auto"/>
        <w:left w:val="none" w:sz="0" w:space="0" w:color="auto"/>
        <w:bottom w:val="none" w:sz="0" w:space="0" w:color="auto"/>
        <w:right w:val="none" w:sz="0" w:space="0" w:color="auto"/>
      </w:divBdr>
    </w:div>
    <w:div w:id="967008633">
      <w:bodyDiv w:val="1"/>
      <w:marLeft w:val="0"/>
      <w:marRight w:val="0"/>
      <w:marTop w:val="0"/>
      <w:marBottom w:val="0"/>
      <w:divBdr>
        <w:top w:val="none" w:sz="0" w:space="0" w:color="auto"/>
        <w:left w:val="none" w:sz="0" w:space="0" w:color="auto"/>
        <w:bottom w:val="none" w:sz="0" w:space="0" w:color="auto"/>
        <w:right w:val="none" w:sz="0" w:space="0" w:color="auto"/>
      </w:divBdr>
    </w:div>
    <w:div w:id="967858762">
      <w:bodyDiv w:val="1"/>
      <w:marLeft w:val="0"/>
      <w:marRight w:val="0"/>
      <w:marTop w:val="0"/>
      <w:marBottom w:val="0"/>
      <w:divBdr>
        <w:top w:val="none" w:sz="0" w:space="0" w:color="auto"/>
        <w:left w:val="none" w:sz="0" w:space="0" w:color="auto"/>
        <w:bottom w:val="none" w:sz="0" w:space="0" w:color="auto"/>
        <w:right w:val="none" w:sz="0" w:space="0" w:color="auto"/>
      </w:divBdr>
    </w:div>
    <w:div w:id="983850952">
      <w:bodyDiv w:val="1"/>
      <w:marLeft w:val="0"/>
      <w:marRight w:val="0"/>
      <w:marTop w:val="0"/>
      <w:marBottom w:val="0"/>
      <w:divBdr>
        <w:top w:val="none" w:sz="0" w:space="0" w:color="auto"/>
        <w:left w:val="none" w:sz="0" w:space="0" w:color="auto"/>
        <w:bottom w:val="none" w:sz="0" w:space="0" w:color="auto"/>
        <w:right w:val="none" w:sz="0" w:space="0" w:color="auto"/>
      </w:divBdr>
    </w:div>
    <w:div w:id="986864972">
      <w:bodyDiv w:val="1"/>
      <w:marLeft w:val="0"/>
      <w:marRight w:val="0"/>
      <w:marTop w:val="0"/>
      <w:marBottom w:val="0"/>
      <w:divBdr>
        <w:top w:val="none" w:sz="0" w:space="0" w:color="auto"/>
        <w:left w:val="none" w:sz="0" w:space="0" w:color="auto"/>
        <w:bottom w:val="none" w:sz="0" w:space="0" w:color="auto"/>
        <w:right w:val="none" w:sz="0" w:space="0" w:color="auto"/>
      </w:divBdr>
    </w:div>
    <w:div w:id="996425262">
      <w:bodyDiv w:val="1"/>
      <w:marLeft w:val="0"/>
      <w:marRight w:val="0"/>
      <w:marTop w:val="0"/>
      <w:marBottom w:val="0"/>
      <w:divBdr>
        <w:top w:val="none" w:sz="0" w:space="0" w:color="auto"/>
        <w:left w:val="none" w:sz="0" w:space="0" w:color="auto"/>
        <w:bottom w:val="none" w:sz="0" w:space="0" w:color="auto"/>
        <w:right w:val="none" w:sz="0" w:space="0" w:color="auto"/>
      </w:divBdr>
    </w:div>
    <w:div w:id="1002195117">
      <w:bodyDiv w:val="1"/>
      <w:marLeft w:val="0"/>
      <w:marRight w:val="0"/>
      <w:marTop w:val="0"/>
      <w:marBottom w:val="0"/>
      <w:divBdr>
        <w:top w:val="none" w:sz="0" w:space="0" w:color="auto"/>
        <w:left w:val="none" w:sz="0" w:space="0" w:color="auto"/>
        <w:bottom w:val="none" w:sz="0" w:space="0" w:color="auto"/>
        <w:right w:val="none" w:sz="0" w:space="0" w:color="auto"/>
      </w:divBdr>
    </w:div>
    <w:div w:id="1007058193">
      <w:bodyDiv w:val="1"/>
      <w:marLeft w:val="0"/>
      <w:marRight w:val="0"/>
      <w:marTop w:val="0"/>
      <w:marBottom w:val="0"/>
      <w:divBdr>
        <w:top w:val="none" w:sz="0" w:space="0" w:color="auto"/>
        <w:left w:val="none" w:sz="0" w:space="0" w:color="auto"/>
        <w:bottom w:val="none" w:sz="0" w:space="0" w:color="auto"/>
        <w:right w:val="none" w:sz="0" w:space="0" w:color="auto"/>
      </w:divBdr>
      <w:divsChild>
        <w:div w:id="1342583730">
          <w:marLeft w:val="0"/>
          <w:marRight w:val="0"/>
          <w:marTop w:val="0"/>
          <w:marBottom w:val="0"/>
          <w:divBdr>
            <w:top w:val="none" w:sz="0" w:space="0" w:color="auto"/>
            <w:left w:val="none" w:sz="0" w:space="0" w:color="auto"/>
            <w:bottom w:val="none" w:sz="0" w:space="0" w:color="auto"/>
            <w:right w:val="none" w:sz="0" w:space="0" w:color="auto"/>
          </w:divBdr>
          <w:divsChild>
            <w:div w:id="855928535">
              <w:marLeft w:val="0"/>
              <w:marRight w:val="0"/>
              <w:marTop w:val="0"/>
              <w:marBottom w:val="0"/>
              <w:divBdr>
                <w:top w:val="none" w:sz="0" w:space="0" w:color="auto"/>
                <w:left w:val="none" w:sz="0" w:space="0" w:color="auto"/>
                <w:bottom w:val="none" w:sz="0" w:space="0" w:color="auto"/>
                <w:right w:val="none" w:sz="0" w:space="0" w:color="auto"/>
              </w:divBdr>
              <w:divsChild>
                <w:div w:id="213544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604258">
      <w:bodyDiv w:val="1"/>
      <w:marLeft w:val="0"/>
      <w:marRight w:val="0"/>
      <w:marTop w:val="0"/>
      <w:marBottom w:val="0"/>
      <w:divBdr>
        <w:top w:val="none" w:sz="0" w:space="0" w:color="auto"/>
        <w:left w:val="none" w:sz="0" w:space="0" w:color="auto"/>
        <w:bottom w:val="none" w:sz="0" w:space="0" w:color="auto"/>
        <w:right w:val="none" w:sz="0" w:space="0" w:color="auto"/>
      </w:divBdr>
    </w:div>
    <w:div w:id="1046027262">
      <w:bodyDiv w:val="1"/>
      <w:marLeft w:val="0"/>
      <w:marRight w:val="0"/>
      <w:marTop w:val="0"/>
      <w:marBottom w:val="0"/>
      <w:divBdr>
        <w:top w:val="none" w:sz="0" w:space="0" w:color="auto"/>
        <w:left w:val="none" w:sz="0" w:space="0" w:color="auto"/>
        <w:bottom w:val="none" w:sz="0" w:space="0" w:color="auto"/>
        <w:right w:val="none" w:sz="0" w:space="0" w:color="auto"/>
      </w:divBdr>
    </w:div>
    <w:div w:id="1061831709">
      <w:bodyDiv w:val="1"/>
      <w:marLeft w:val="0"/>
      <w:marRight w:val="0"/>
      <w:marTop w:val="0"/>
      <w:marBottom w:val="0"/>
      <w:divBdr>
        <w:top w:val="none" w:sz="0" w:space="0" w:color="auto"/>
        <w:left w:val="none" w:sz="0" w:space="0" w:color="auto"/>
        <w:bottom w:val="none" w:sz="0" w:space="0" w:color="auto"/>
        <w:right w:val="none" w:sz="0" w:space="0" w:color="auto"/>
      </w:divBdr>
    </w:div>
    <w:div w:id="1066882762">
      <w:bodyDiv w:val="1"/>
      <w:marLeft w:val="0"/>
      <w:marRight w:val="0"/>
      <w:marTop w:val="0"/>
      <w:marBottom w:val="0"/>
      <w:divBdr>
        <w:top w:val="none" w:sz="0" w:space="0" w:color="auto"/>
        <w:left w:val="none" w:sz="0" w:space="0" w:color="auto"/>
        <w:bottom w:val="none" w:sz="0" w:space="0" w:color="auto"/>
        <w:right w:val="none" w:sz="0" w:space="0" w:color="auto"/>
      </w:divBdr>
    </w:div>
    <w:div w:id="1114713674">
      <w:bodyDiv w:val="1"/>
      <w:marLeft w:val="0"/>
      <w:marRight w:val="0"/>
      <w:marTop w:val="0"/>
      <w:marBottom w:val="0"/>
      <w:divBdr>
        <w:top w:val="none" w:sz="0" w:space="0" w:color="auto"/>
        <w:left w:val="none" w:sz="0" w:space="0" w:color="auto"/>
        <w:bottom w:val="none" w:sz="0" w:space="0" w:color="auto"/>
        <w:right w:val="none" w:sz="0" w:space="0" w:color="auto"/>
      </w:divBdr>
    </w:div>
    <w:div w:id="1134755843">
      <w:bodyDiv w:val="1"/>
      <w:marLeft w:val="0"/>
      <w:marRight w:val="0"/>
      <w:marTop w:val="0"/>
      <w:marBottom w:val="0"/>
      <w:divBdr>
        <w:top w:val="none" w:sz="0" w:space="0" w:color="auto"/>
        <w:left w:val="none" w:sz="0" w:space="0" w:color="auto"/>
        <w:bottom w:val="none" w:sz="0" w:space="0" w:color="auto"/>
        <w:right w:val="none" w:sz="0" w:space="0" w:color="auto"/>
      </w:divBdr>
    </w:div>
    <w:div w:id="1145781817">
      <w:bodyDiv w:val="1"/>
      <w:marLeft w:val="0"/>
      <w:marRight w:val="0"/>
      <w:marTop w:val="0"/>
      <w:marBottom w:val="0"/>
      <w:divBdr>
        <w:top w:val="none" w:sz="0" w:space="0" w:color="auto"/>
        <w:left w:val="none" w:sz="0" w:space="0" w:color="auto"/>
        <w:bottom w:val="none" w:sz="0" w:space="0" w:color="auto"/>
        <w:right w:val="none" w:sz="0" w:space="0" w:color="auto"/>
      </w:divBdr>
    </w:div>
    <w:div w:id="1150488587">
      <w:bodyDiv w:val="1"/>
      <w:marLeft w:val="0"/>
      <w:marRight w:val="0"/>
      <w:marTop w:val="0"/>
      <w:marBottom w:val="0"/>
      <w:divBdr>
        <w:top w:val="none" w:sz="0" w:space="0" w:color="auto"/>
        <w:left w:val="none" w:sz="0" w:space="0" w:color="auto"/>
        <w:bottom w:val="none" w:sz="0" w:space="0" w:color="auto"/>
        <w:right w:val="none" w:sz="0" w:space="0" w:color="auto"/>
      </w:divBdr>
    </w:div>
    <w:div w:id="1157497965">
      <w:bodyDiv w:val="1"/>
      <w:marLeft w:val="0"/>
      <w:marRight w:val="0"/>
      <w:marTop w:val="0"/>
      <w:marBottom w:val="0"/>
      <w:divBdr>
        <w:top w:val="none" w:sz="0" w:space="0" w:color="auto"/>
        <w:left w:val="none" w:sz="0" w:space="0" w:color="auto"/>
        <w:bottom w:val="none" w:sz="0" w:space="0" w:color="auto"/>
        <w:right w:val="none" w:sz="0" w:space="0" w:color="auto"/>
      </w:divBdr>
    </w:div>
    <w:div w:id="1222210733">
      <w:bodyDiv w:val="1"/>
      <w:marLeft w:val="0"/>
      <w:marRight w:val="0"/>
      <w:marTop w:val="0"/>
      <w:marBottom w:val="0"/>
      <w:divBdr>
        <w:top w:val="none" w:sz="0" w:space="0" w:color="auto"/>
        <w:left w:val="none" w:sz="0" w:space="0" w:color="auto"/>
        <w:bottom w:val="none" w:sz="0" w:space="0" w:color="auto"/>
        <w:right w:val="none" w:sz="0" w:space="0" w:color="auto"/>
      </w:divBdr>
      <w:divsChild>
        <w:div w:id="513494203">
          <w:marLeft w:val="0"/>
          <w:marRight w:val="0"/>
          <w:marTop w:val="0"/>
          <w:marBottom w:val="0"/>
          <w:divBdr>
            <w:top w:val="none" w:sz="0" w:space="0" w:color="auto"/>
            <w:left w:val="none" w:sz="0" w:space="0" w:color="auto"/>
            <w:bottom w:val="none" w:sz="0" w:space="0" w:color="auto"/>
            <w:right w:val="none" w:sz="0" w:space="0" w:color="auto"/>
          </w:divBdr>
          <w:divsChild>
            <w:div w:id="1424884503">
              <w:marLeft w:val="0"/>
              <w:marRight w:val="0"/>
              <w:marTop w:val="0"/>
              <w:marBottom w:val="0"/>
              <w:divBdr>
                <w:top w:val="none" w:sz="0" w:space="0" w:color="auto"/>
                <w:left w:val="none" w:sz="0" w:space="0" w:color="auto"/>
                <w:bottom w:val="none" w:sz="0" w:space="0" w:color="auto"/>
                <w:right w:val="none" w:sz="0" w:space="0" w:color="auto"/>
              </w:divBdr>
              <w:divsChild>
                <w:div w:id="127601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9342001">
      <w:bodyDiv w:val="1"/>
      <w:marLeft w:val="0"/>
      <w:marRight w:val="0"/>
      <w:marTop w:val="0"/>
      <w:marBottom w:val="0"/>
      <w:divBdr>
        <w:top w:val="none" w:sz="0" w:space="0" w:color="auto"/>
        <w:left w:val="none" w:sz="0" w:space="0" w:color="auto"/>
        <w:bottom w:val="none" w:sz="0" w:space="0" w:color="auto"/>
        <w:right w:val="none" w:sz="0" w:space="0" w:color="auto"/>
      </w:divBdr>
    </w:div>
    <w:div w:id="1244533992">
      <w:bodyDiv w:val="1"/>
      <w:marLeft w:val="0"/>
      <w:marRight w:val="0"/>
      <w:marTop w:val="0"/>
      <w:marBottom w:val="0"/>
      <w:divBdr>
        <w:top w:val="none" w:sz="0" w:space="0" w:color="auto"/>
        <w:left w:val="none" w:sz="0" w:space="0" w:color="auto"/>
        <w:bottom w:val="none" w:sz="0" w:space="0" w:color="auto"/>
        <w:right w:val="none" w:sz="0" w:space="0" w:color="auto"/>
      </w:divBdr>
    </w:div>
    <w:div w:id="1257595409">
      <w:bodyDiv w:val="1"/>
      <w:marLeft w:val="0"/>
      <w:marRight w:val="0"/>
      <w:marTop w:val="0"/>
      <w:marBottom w:val="0"/>
      <w:divBdr>
        <w:top w:val="none" w:sz="0" w:space="0" w:color="auto"/>
        <w:left w:val="none" w:sz="0" w:space="0" w:color="auto"/>
        <w:bottom w:val="none" w:sz="0" w:space="0" w:color="auto"/>
        <w:right w:val="none" w:sz="0" w:space="0" w:color="auto"/>
      </w:divBdr>
    </w:div>
    <w:div w:id="1266304694">
      <w:bodyDiv w:val="1"/>
      <w:marLeft w:val="0"/>
      <w:marRight w:val="0"/>
      <w:marTop w:val="0"/>
      <w:marBottom w:val="0"/>
      <w:divBdr>
        <w:top w:val="none" w:sz="0" w:space="0" w:color="auto"/>
        <w:left w:val="none" w:sz="0" w:space="0" w:color="auto"/>
        <w:bottom w:val="none" w:sz="0" w:space="0" w:color="auto"/>
        <w:right w:val="none" w:sz="0" w:space="0" w:color="auto"/>
      </w:divBdr>
    </w:div>
    <w:div w:id="1272397462">
      <w:bodyDiv w:val="1"/>
      <w:marLeft w:val="0"/>
      <w:marRight w:val="0"/>
      <w:marTop w:val="0"/>
      <w:marBottom w:val="0"/>
      <w:divBdr>
        <w:top w:val="none" w:sz="0" w:space="0" w:color="auto"/>
        <w:left w:val="none" w:sz="0" w:space="0" w:color="auto"/>
        <w:bottom w:val="none" w:sz="0" w:space="0" w:color="auto"/>
        <w:right w:val="none" w:sz="0" w:space="0" w:color="auto"/>
      </w:divBdr>
    </w:div>
    <w:div w:id="1273126881">
      <w:bodyDiv w:val="1"/>
      <w:marLeft w:val="0"/>
      <w:marRight w:val="0"/>
      <w:marTop w:val="0"/>
      <w:marBottom w:val="0"/>
      <w:divBdr>
        <w:top w:val="none" w:sz="0" w:space="0" w:color="auto"/>
        <w:left w:val="none" w:sz="0" w:space="0" w:color="auto"/>
        <w:bottom w:val="none" w:sz="0" w:space="0" w:color="auto"/>
        <w:right w:val="none" w:sz="0" w:space="0" w:color="auto"/>
      </w:divBdr>
    </w:div>
    <w:div w:id="1315141687">
      <w:bodyDiv w:val="1"/>
      <w:marLeft w:val="0"/>
      <w:marRight w:val="0"/>
      <w:marTop w:val="0"/>
      <w:marBottom w:val="0"/>
      <w:divBdr>
        <w:top w:val="none" w:sz="0" w:space="0" w:color="auto"/>
        <w:left w:val="none" w:sz="0" w:space="0" w:color="auto"/>
        <w:bottom w:val="none" w:sz="0" w:space="0" w:color="auto"/>
        <w:right w:val="none" w:sz="0" w:space="0" w:color="auto"/>
      </w:divBdr>
    </w:div>
    <w:div w:id="1320691904">
      <w:bodyDiv w:val="1"/>
      <w:marLeft w:val="0"/>
      <w:marRight w:val="0"/>
      <w:marTop w:val="0"/>
      <w:marBottom w:val="0"/>
      <w:divBdr>
        <w:top w:val="none" w:sz="0" w:space="0" w:color="auto"/>
        <w:left w:val="none" w:sz="0" w:space="0" w:color="auto"/>
        <w:bottom w:val="none" w:sz="0" w:space="0" w:color="auto"/>
        <w:right w:val="none" w:sz="0" w:space="0" w:color="auto"/>
      </w:divBdr>
    </w:div>
    <w:div w:id="1324622380">
      <w:bodyDiv w:val="1"/>
      <w:marLeft w:val="0"/>
      <w:marRight w:val="0"/>
      <w:marTop w:val="0"/>
      <w:marBottom w:val="0"/>
      <w:divBdr>
        <w:top w:val="none" w:sz="0" w:space="0" w:color="auto"/>
        <w:left w:val="none" w:sz="0" w:space="0" w:color="auto"/>
        <w:bottom w:val="none" w:sz="0" w:space="0" w:color="auto"/>
        <w:right w:val="none" w:sz="0" w:space="0" w:color="auto"/>
      </w:divBdr>
    </w:div>
    <w:div w:id="1334841123">
      <w:bodyDiv w:val="1"/>
      <w:marLeft w:val="0"/>
      <w:marRight w:val="0"/>
      <w:marTop w:val="0"/>
      <w:marBottom w:val="0"/>
      <w:divBdr>
        <w:top w:val="none" w:sz="0" w:space="0" w:color="auto"/>
        <w:left w:val="none" w:sz="0" w:space="0" w:color="auto"/>
        <w:bottom w:val="none" w:sz="0" w:space="0" w:color="auto"/>
        <w:right w:val="none" w:sz="0" w:space="0" w:color="auto"/>
      </w:divBdr>
    </w:div>
    <w:div w:id="1352757618">
      <w:bodyDiv w:val="1"/>
      <w:marLeft w:val="0"/>
      <w:marRight w:val="0"/>
      <w:marTop w:val="0"/>
      <w:marBottom w:val="0"/>
      <w:divBdr>
        <w:top w:val="none" w:sz="0" w:space="0" w:color="auto"/>
        <w:left w:val="none" w:sz="0" w:space="0" w:color="auto"/>
        <w:bottom w:val="none" w:sz="0" w:space="0" w:color="auto"/>
        <w:right w:val="none" w:sz="0" w:space="0" w:color="auto"/>
      </w:divBdr>
    </w:div>
    <w:div w:id="1359743327">
      <w:bodyDiv w:val="1"/>
      <w:marLeft w:val="0"/>
      <w:marRight w:val="0"/>
      <w:marTop w:val="0"/>
      <w:marBottom w:val="0"/>
      <w:divBdr>
        <w:top w:val="none" w:sz="0" w:space="0" w:color="auto"/>
        <w:left w:val="none" w:sz="0" w:space="0" w:color="auto"/>
        <w:bottom w:val="none" w:sz="0" w:space="0" w:color="auto"/>
        <w:right w:val="none" w:sz="0" w:space="0" w:color="auto"/>
      </w:divBdr>
    </w:div>
    <w:div w:id="1373534936">
      <w:bodyDiv w:val="1"/>
      <w:marLeft w:val="0"/>
      <w:marRight w:val="0"/>
      <w:marTop w:val="0"/>
      <w:marBottom w:val="0"/>
      <w:divBdr>
        <w:top w:val="none" w:sz="0" w:space="0" w:color="auto"/>
        <w:left w:val="none" w:sz="0" w:space="0" w:color="auto"/>
        <w:bottom w:val="none" w:sz="0" w:space="0" w:color="auto"/>
        <w:right w:val="none" w:sz="0" w:space="0" w:color="auto"/>
      </w:divBdr>
      <w:divsChild>
        <w:div w:id="1953707914">
          <w:marLeft w:val="0"/>
          <w:marRight w:val="0"/>
          <w:marTop w:val="0"/>
          <w:marBottom w:val="0"/>
          <w:divBdr>
            <w:top w:val="none" w:sz="0" w:space="0" w:color="auto"/>
            <w:left w:val="none" w:sz="0" w:space="0" w:color="auto"/>
            <w:bottom w:val="none" w:sz="0" w:space="0" w:color="auto"/>
            <w:right w:val="none" w:sz="0" w:space="0" w:color="auto"/>
          </w:divBdr>
          <w:divsChild>
            <w:div w:id="683166338">
              <w:marLeft w:val="0"/>
              <w:marRight w:val="0"/>
              <w:marTop w:val="0"/>
              <w:marBottom w:val="0"/>
              <w:divBdr>
                <w:top w:val="none" w:sz="0" w:space="0" w:color="auto"/>
                <w:left w:val="none" w:sz="0" w:space="0" w:color="auto"/>
                <w:bottom w:val="none" w:sz="0" w:space="0" w:color="auto"/>
                <w:right w:val="none" w:sz="0" w:space="0" w:color="auto"/>
              </w:divBdr>
              <w:divsChild>
                <w:div w:id="214526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9374087">
      <w:bodyDiv w:val="1"/>
      <w:marLeft w:val="0"/>
      <w:marRight w:val="0"/>
      <w:marTop w:val="0"/>
      <w:marBottom w:val="0"/>
      <w:divBdr>
        <w:top w:val="none" w:sz="0" w:space="0" w:color="auto"/>
        <w:left w:val="none" w:sz="0" w:space="0" w:color="auto"/>
        <w:bottom w:val="none" w:sz="0" w:space="0" w:color="auto"/>
        <w:right w:val="none" w:sz="0" w:space="0" w:color="auto"/>
      </w:divBdr>
      <w:divsChild>
        <w:div w:id="2094623513">
          <w:marLeft w:val="0"/>
          <w:marRight w:val="0"/>
          <w:marTop w:val="0"/>
          <w:marBottom w:val="0"/>
          <w:divBdr>
            <w:top w:val="none" w:sz="0" w:space="0" w:color="auto"/>
            <w:left w:val="none" w:sz="0" w:space="0" w:color="auto"/>
            <w:bottom w:val="none" w:sz="0" w:space="0" w:color="auto"/>
            <w:right w:val="none" w:sz="0" w:space="0" w:color="auto"/>
          </w:divBdr>
          <w:divsChild>
            <w:div w:id="158617655">
              <w:marLeft w:val="0"/>
              <w:marRight w:val="0"/>
              <w:marTop w:val="0"/>
              <w:marBottom w:val="0"/>
              <w:divBdr>
                <w:top w:val="none" w:sz="0" w:space="0" w:color="auto"/>
                <w:left w:val="none" w:sz="0" w:space="0" w:color="auto"/>
                <w:bottom w:val="none" w:sz="0" w:space="0" w:color="auto"/>
                <w:right w:val="none" w:sz="0" w:space="0" w:color="auto"/>
              </w:divBdr>
              <w:divsChild>
                <w:div w:id="30234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22842">
      <w:bodyDiv w:val="1"/>
      <w:marLeft w:val="0"/>
      <w:marRight w:val="0"/>
      <w:marTop w:val="0"/>
      <w:marBottom w:val="0"/>
      <w:divBdr>
        <w:top w:val="none" w:sz="0" w:space="0" w:color="auto"/>
        <w:left w:val="none" w:sz="0" w:space="0" w:color="auto"/>
        <w:bottom w:val="none" w:sz="0" w:space="0" w:color="auto"/>
        <w:right w:val="none" w:sz="0" w:space="0" w:color="auto"/>
      </w:divBdr>
    </w:div>
    <w:div w:id="1429501220">
      <w:bodyDiv w:val="1"/>
      <w:marLeft w:val="0"/>
      <w:marRight w:val="0"/>
      <w:marTop w:val="0"/>
      <w:marBottom w:val="0"/>
      <w:divBdr>
        <w:top w:val="none" w:sz="0" w:space="0" w:color="auto"/>
        <w:left w:val="none" w:sz="0" w:space="0" w:color="auto"/>
        <w:bottom w:val="none" w:sz="0" w:space="0" w:color="auto"/>
        <w:right w:val="none" w:sz="0" w:space="0" w:color="auto"/>
      </w:divBdr>
    </w:div>
    <w:div w:id="1429808064">
      <w:bodyDiv w:val="1"/>
      <w:marLeft w:val="0"/>
      <w:marRight w:val="0"/>
      <w:marTop w:val="0"/>
      <w:marBottom w:val="0"/>
      <w:divBdr>
        <w:top w:val="none" w:sz="0" w:space="0" w:color="auto"/>
        <w:left w:val="none" w:sz="0" w:space="0" w:color="auto"/>
        <w:bottom w:val="none" w:sz="0" w:space="0" w:color="auto"/>
        <w:right w:val="none" w:sz="0" w:space="0" w:color="auto"/>
      </w:divBdr>
    </w:div>
    <w:div w:id="1445344335">
      <w:bodyDiv w:val="1"/>
      <w:marLeft w:val="0"/>
      <w:marRight w:val="0"/>
      <w:marTop w:val="0"/>
      <w:marBottom w:val="0"/>
      <w:divBdr>
        <w:top w:val="none" w:sz="0" w:space="0" w:color="auto"/>
        <w:left w:val="none" w:sz="0" w:space="0" w:color="auto"/>
        <w:bottom w:val="none" w:sz="0" w:space="0" w:color="auto"/>
        <w:right w:val="none" w:sz="0" w:space="0" w:color="auto"/>
      </w:divBdr>
    </w:div>
    <w:div w:id="1457137524">
      <w:bodyDiv w:val="1"/>
      <w:marLeft w:val="0"/>
      <w:marRight w:val="0"/>
      <w:marTop w:val="0"/>
      <w:marBottom w:val="0"/>
      <w:divBdr>
        <w:top w:val="none" w:sz="0" w:space="0" w:color="auto"/>
        <w:left w:val="none" w:sz="0" w:space="0" w:color="auto"/>
        <w:bottom w:val="none" w:sz="0" w:space="0" w:color="auto"/>
        <w:right w:val="none" w:sz="0" w:space="0" w:color="auto"/>
      </w:divBdr>
      <w:divsChild>
        <w:div w:id="126896499">
          <w:marLeft w:val="0"/>
          <w:marRight w:val="0"/>
          <w:marTop w:val="0"/>
          <w:marBottom w:val="0"/>
          <w:divBdr>
            <w:top w:val="none" w:sz="0" w:space="0" w:color="auto"/>
            <w:left w:val="none" w:sz="0" w:space="0" w:color="auto"/>
            <w:bottom w:val="none" w:sz="0" w:space="0" w:color="auto"/>
            <w:right w:val="none" w:sz="0" w:space="0" w:color="auto"/>
          </w:divBdr>
          <w:divsChild>
            <w:div w:id="1961953738">
              <w:marLeft w:val="0"/>
              <w:marRight w:val="0"/>
              <w:marTop w:val="0"/>
              <w:marBottom w:val="0"/>
              <w:divBdr>
                <w:top w:val="none" w:sz="0" w:space="0" w:color="auto"/>
                <w:left w:val="none" w:sz="0" w:space="0" w:color="auto"/>
                <w:bottom w:val="none" w:sz="0" w:space="0" w:color="auto"/>
                <w:right w:val="none" w:sz="0" w:space="0" w:color="auto"/>
              </w:divBdr>
              <w:divsChild>
                <w:div w:id="119511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425900">
      <w:bodyDiv w:val="1"/>
      <w:marLeft w:val="0"/>
      <w:marRight w:val="0"/>
      <w:marTop w:val="0"/>
      <w:marBottom w:val="0"/>
      <w:divBdr>
        <w:top w:val="none" w:sz="0" w:space="0" w:color="auto"/>
        <w:left w:val="none" w:sz="0" w:space="0" w:color="auto"/>
        <w:bottom w:val="none" w:sz="0" w:space="0" w:color="auto"/>
        <w:right w:val="none" w:sz="0" w:space="0" w:color="auto"/>
      </w:divBdr>
      <w:divsChild>
        <w:div w:id="154230860">
          <w:marLeft w:val="0"/>
          <w:marRight w:val="0"/>
          <w:marTop w:val="0"/>
          <w:marBottom w:val="0"/>
          <w:divBdr>
            <w:top w:val="none" w:sz="0" w:space="0" w:color="auto"/>
            <w:left w:val="none" w:sz="0" w:space="0" w:color="auto"/>
            <w:bottom w:val="none" w:sz="0" w:space="0" w:color="auto"/>
            <w:right w:val="none" w:sz="0" w:space="0" w:color="auto"/>
          </w:divBdr>
          <w:divsChild>
            <w:div w:id="1174883784">
              <w:marLeft w:val="0"/>
              <w:marRight w:val="0"/>
              <w:marTop w:val="0"/>
              <w:marBottom w:val="0"/>
              <w:divBdr>
                <w:top w:val="none" w:sz="0" w:space="0" w:color="auto"/>
                <w:left w:val="none" w:sz="0" w:space="0" w:color="auto"/>
                <w:bottom w:val="none" w:sz="0" w:space="0" w:color="auto"/>
                <w:right w:val="none" w:sz="0" w:space="0" w:color="auto"/>
              </w:divBdr>
              <w:divsChild>
                <w:div w:id="148864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511333">
      <w:bodyDiv w:val="1"/>
      <w:marLeft w:val="0"/>
      <w:marRight w:val="0"/>
      <w:marTop w:val="0"/>
      <w:marBottom w:val="0"/>
      <w:divBdr>
        <w:top w:val="none" w:sz="0" w:space="0" w:color="auto"/>
        <w:left w:val="none" w:sz="0" w:space="0" w:color="auto"/>
        <w:bottom w:val="none" w:sz="0" w:space="0" w:color="auto"/>
        <w:right w:val="none" w:sz="0" w:space="0" w:color="auto"/>
      </w:divBdr>
      <w:divsChild>
        <w:div w:id="1534657171">
          <w:marLeft w:val="0"/>
          <w:marRight w:val="0"/>
          <w:marTop w:val="0"/>
          <w:marBottom w:val="0"/>
          <w:divBdr>
            <w:top w:val="none" w:sz="0" w:space="0" w:color="auto"/>
            <w:left w:val="none" w:sz="0" w:space="0" w:color="auto"/>
            <w:bottom w:val="none" w:sz="0" w:space="0" w:color="auto"/>
            <w:right w:val="none" w:sz="0" w:space="0" w:color="auto"/>
          </w:divBdr>
        </w:div>
      </w:divsChild>
    </w:div>
    <w:div w:id="1503664607">
      <w:bodyDiv w:val="1"/>
      <w:marLeft w:val="0"/>
      <w:marRight w:val="0"/>
      <w:marTop w:val="0"/>
      <w:marBottom w:val="0"/>
      <w:divBdr>
        <w:top w:val="none" w:sz="0" w:space="0" w:color="auto"/>
        <w:left w:val="none" w:sz="0" w:space="0" w:color="auto"/>
        <w:bottom w:val="none" w:sz="0" w:space="0" w:color="auto"/>
        <w:right w:val="none" w:sz="0" w:space="0" w:color="auto"/>
      </w:divBdr>
      <w:divsChild>
        <w:div w:id="860627222">
          <w:marLeft w:val="0"/>
          <w:marRight w:val="0"/>
          <w:marTop w:val="0"/>
          <w:marBottom w:val="0"/>
          <w:divBdr>
            <w:top w:val="none" w:sz="0" w:space="0" w:color="auto"/>
            <w:left w:val="none" w:sz="0" w:space="0" w:color="auto"/>
            <w:bottom w:val="none" w:sz="0" w:space="0" w:color="auto"/>
            <w:right w:val="none" w:sz="0" w:space="0" w:color="auto"/>
          </w:divBdr>
          <w:divsChild>
            <w:div w:id="668754242">
              <w:marLeft w:val="0"/>
              <w:marRight w:val="0"/>
              <w:marTop w:val="0"/>
              <w:marBottom w:val="0"/>
              <w:divBdr>
                <w:top w:val="none" w:sz="0" w:space="0" w:color="auto"/>
                <w:left w:val="none" w:sz="0" w:space="0" w:color="auto"/>
                <w:bottom w:val="none" w:sz="0" w:space="0" w:color="auto"/>
                <w:right w:val="none" w:sz="0" w:space="0" w:color="auto"/>
              </w:divBdr>
              <w:divsChild>
                <w:div w:id="13169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6089903">
      <w:bodyDiv w:val="1"/>
      <w:marLeft w:val="0"/>
      <w:marRight w:val="0"/>
      <w:marTop w:val="0"/>
      <w:marBottom w:val="0"/>
      <w:divBdr>
        <w:top w:val="none" w:sz="0" w:space="0" w:color="auto"/>
        <w:left w:val="none" w:sz="0" w:space="0" w:color="auto"/>
        <w:bottom w:val="none" w:sz="0" w:space="0" w:color="auto"/>
        <w:right w:val="none" w:sz="0" w:space="0" w:color="auto"/>
      </w:divBdr>
    </w:div>
    <w:div w:id="1530487336">
      <w:bodyDiv w:val="1"/>
      <w:marLeft w:val="0"/>
      <w:marRight w:val="0"/>
      <w:marTop w:val="0"/>
      <w:marBottom w:val="0"/>
      <w:divBdr>
        <w:top w:val="none" w:sz="0" w:space="0" w:color="auto"/>
        <w:left w:val="none" w:sz="0" w:space="0" w:color="auto"/>
        <w:bottom w:val="none" w:sz="0" w:space="0" w:color="auto"/>
        <w:right w:val="none" w:sz="0" w:space="0" w:color="auto"/>
      </w:divBdr>
      <w:divsChild>
        <w:div w:id="1897399732">
          <w:marLeft w:val="0"/>
          <w:marRight w:val="0"/>
          <w:marTop w:val="0"/>
          <w:marBottom w:val="0"/>
          <w:divBdr>
            <w:top w:val="none" w:sz="0" w:space="0" w:color="auto"/>
            <w:left w:val="none" w:sz="0" w:space="0" w:color="auto"/>
            <w:bottom w:val="none" w:sz="0" w:space="0" w:color="auto"/>
            <w:right w:val="none" w:sz="0" w:space="0" w:color="auto"/>
          </w:divBdr>
          <w:divsChild>
            <w:div w:id="175460487">
              <w:marLeft w:val="0"/>
              <w:marRight w:val="0"/>
              <w:marTop w:val="0"/>
              <w:marBottom w:val="0"/>
              <w:divBdr>
                <w:top w:val="none" w:sz="0" w:space="0" w:color="auto"/>
                <w:left w:val="none" w:sz="0" w:space="0" w:color="auto"/>
                <w:bottom w:val="none" w:sz="0" w:space="0" w:color="auto"/>
                <w:right w:val="none" w:sz="0" w:space="0" w:color="auto"/>
              </w:divBdr>
              <w:divsChild>
                <w:div w:id="33018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540254">
      <w:bodyDiv w:val="1"/>
      <w:marLeft w:val="0"/>
      <w:marRight w:val="0"/>
      <w:marTop w:val="0"/>
      <w:marBottom w:val="0"/>
      <w:divBdr>
        <w:top w:val="none" w:sz="0" w:space="0" w:color="auto"/>
        <w:left w:val="none" w:sz="0" w:space="0" w:color="auto"/>
        <w:bottom w:val="none" w:sz="0" w:space="0" w:color="auto"/>
        <w:right w:val="none" w:sz="0" w:space="0" w:color="auto"/>
      </w:divBdr>
    </w:div>
    <w:div w:id="1559127999">
      <w:bodyDiv w:val="1"/>
      <w:marLeft w:val="0"/>
      <w:marRight w:val="0"/>
      <w:marTop w:val="0"/>
      <w:marBottom w:val="0"/>
      <w:divBdr>
        <w:top w:val="none" w:sz="0" w:space="0" w:color="auto"/>
        <w:left w:val="none" w:sz="0" w:space="0" w:color="auto"/>
        <w:bottom w:val="none" w:sz="0" w:space="0" w:color="auto"/>
        <w:right w:val="none" w:sz="0" w:space="0" w:color="auto"/>
      </w:divBdr>
      <w:divsChild>
        <w:div w:id="3483286">
          <w:marLeft w:val="0"/>
          <w:marRight w:val="0"/>
          <w:marTop w:val="0"/>
          <w:marBottom w:val="0"/>
          <w:divBdr>
            <w:top w:val="none" w:sz="0" w:space="0" w:color="auto"/>
            <w:left w:val="none" w:sz="0" w:space="0" w:color="auto"/>
            <w:bottom w:val="none" w:sz="0" w:space="0" w:color="auto"/>
            <w:right w:val="none" w:sz="0" w:space="0" w:color="auto"/>
          </w:divBdr>
          <w:divsChild>
            <w:div w:id="784618205">
              <w:marLeft w:val="0"/>
              <w:marRight w:val="0"/>
              <w:marTop w:val="0"/>
              <w:marBottom w:val="0"/>
              <w:divBdr>
                <w:top w:val="none" w:sz="0" w:space="0" w:color="auto"/>
                <w:left w:val="none" w:sz="0" w:space="0" w:color="auto"/>
                <w:bottom w:val="none" w:sz="0" w:space="0" w:color="auto"/>
                <w:right w:val="none" w:sz="0" w:space="0" w:color="auto"/>
              </w:divBdr>
              <w:divsChild>
                <w:div w:id="498808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518893">
      <w:bodyDiv w:val="1"/>
      <w:marLeft w:val="0"/>
      <w:marRight w:val="0"/>
      <w:marTop w:val="0"/>
      <w:marBottom w:val="0"/>
      <w:divBdr>
        <w:top w:val="none" w:sz="0" w:space="0" w:color="auto"/>
        <w:left w:val="none" w:sz="0" w:space="0" w:color="auto"/>
        <w:bottom w:val="none" w:sz="0" w:space="0" w:color="auto"/>
        <w:right w:val="none" w:sz="0" w:space="0" w:color="auto"/>
      </w:divBdr>
    </w:div>
    <w:div w:id="1570071996">
      <w:bodyDiv w:val="1"/>
      <w:marLeft w:val="0"/>
      <w:marRight w:val="0"/>
      <w:marTop w:val="0"/>
      <w:marBottom w:val="0"/>
      <w:divBdr>
        <w:top w:val="none" w:sz="0" w:space="0" w:color="auto"/>
        <w:left w:val="none" w:sz="0" w:space="0" w:color="auto"/>
        <w:bottom w:val="none" w:sz="0" w:space="0" w:color="auto"/>
        <w:right w:val="none" w:sz="0" w:space="0" w:color="auto"/>
      </w:divBdr>
    </w:div>
    <w:div w:id="1574772425">
      <w:bodyDiv w:val="1"/>
      <w:marLeft w:val="0"/>
      <w:marRight w:val="0"/>
      <w:marTop w:val="0"/>
      <w:marBottom w:val="0"/>
      <w:divBdr>
        <w:top w:val="none" w:sz="0" w:space="0" w:color="auto"/>
        <w:left w:val="none" w:sz="0" w:space="0" w:color="auto"/>
        <w:bottom w:val="none" w:sz="0" w:space="0" w:color="auto"/>
        <w:right w:val="none" w:sz="0" w:space="0" w:color="auto"/>
      </w:divBdr>
    </w:div>
    <w:div w:id="1588886710">
      <w:bodyDiv w:val="1"/>
      <w:marLeft w:val="0"/>
      <w:marRight w:val="0"/>
      <w:marTop w:val="0"/>
      <w:marBottom w:val="0"/>
      <w:divBdr>
        <w:top w:val="none" w:sz="0" w:space="0" w:color="auto"/>
        <w:left w:val="none" w:sz="0" w:space="0" w:color="auto"/>
        <w:bottom w:val="none" w:sz="0" w:space="0" w:color="auto"/>
        <w:right w:val="none" w:sz="0" w:space="0" w:color="auto"/>
      </w:divBdr>
    </w:div>
    <w:div w:id="1593977688">
      <w:bodyDiv w:val="1"/>
      <w:marLeft w:val="0"/>
      <w:marRight w:val="0"/>
      <w:marTop w:val="0"/>
      <w:marBottom w:val="0"/>
      <w:divBdr>
        <w:top w:val="none" w:sz="0" w:space="0" w:color="auto"/>
        <w:left w:val="none" w:sz="0" w:space="0" w:color="auto"/>
        <w:bottom w:val="none" w:sz="0" w:space="0" w:color="auto"/>
        <w:right w:val="none" w:sz="0" w:space="0" w:color="auto"/>
      </w:divBdr>
    </w:div>
    <w:div w:id="1606578719">
      <w:bodyDiv w:val="1"/>
      <w:marLeft w:val="0"/>
      <w:marRight w:val="0"/>
      <w:marTop w:val="0"/>
      <w:marBottom w:val="0"/>
      <w:divBdr>
        <w:top w:val="none" w:sz="0" w:space="0" w:color="auto"/>
        <w:left w:val="none" w:sz="0" w:space="0" w:color="auto"/>
        <w:bottom w:val="none" w:sz="0" w:space="0" w:color="auto"/>
        <w:right w:val="none" w:sz="0" w:space="0" w:color="auto"/>
      </w:divBdr>
    </w:div>
    <w:div w:id="1614895927">
      <w:bodyDiv w:val="1"/>
      <w:marLeft w:val="0"/>
      <w:marRight w:val="0"/>
      <w:marTop w:val="0"/>
      <w:marBottom w:val="0"/>
      <w:divBdr>
        <w:top w:val="none" w:sz="0" w:space="0" w:color="auto"/>
        <w:left w:val="none" w:sz="0" w:space="0" w:color="auto"/>
        <w:bottom w:val="none" w:sz="0" w:space="0" w:color="auto"/>
        <w:right w:val="none" w:sz="0" w:space="0" w:color="auto"/>
      </w:divBdr>
    </w:div>
    <w:div w:id="1625888405">
      <w:bodyDiv w:val="1"/>
      <w:marLeft w:val="0"/>
      <w:marRight w:val="0"/>
      <w:marTop w:val="0"/>
      <w:marBottom w:val="0"/>
      <w:divBdr>
        <w:top w:val="none" w:sz="0" w:space="0" w:color="auto"/>
        <w:left w:val="none" w:sz="0" w:space="0" w:color="auto"/>
        <w:bottom w:val="none" w:sz="0" w:space="0" w:color="auto"/>
        <w:right w:val="none" w:sz="0" w:space="0" w:color="auto"/>
      </w:divBdr>
    </w:div>
    <w:div w:id="1641302731">
      <w:bodyDiv w:val="1"/>
      <w:marLeft w:val="0"/>
      <w:marRight w:val="0"/>
      <w:marTop w:val="0"/>
      <w:marBottom w:val="0"/>
      <w:divBdr>
        <w:top w:val="none" w:sz="0" w:space="0" w:color="auto"/>
        <w:left w:val="none" w:sz="0" w:space="0" w:color="auto"/>
        <w:bottom w:val="none" w:sz="0" w:space="0" w:color="auto"/>
        <w:right w:val="none" w:sz="0" w:space="0" w:color="auto"/>
      </w:divBdr>
    </w:div>
    <w:div w:id="1642224202">
      <w:bodyDiv w:val="1"/>
      <w:marLeft w:val="0"/>
      <w:marRight w:val="0"/>
      <w:marTop w:val="0"/>
      <w:marBottom w:val="0"/>
      <w:divBdr>
        <w:top w:val="none" w:sz="0" w:space="0" w:color="auto"/>
        <w:left w:val="none" w:sz="0" w:space="0" w:color="auto"/>
        <w:bottom w:val="none" w:sz="0" w:space="0" w:color="auto"/>
        <w:right w:val="none" w:sz="0" w:space="0" w:color="auto"/>
      </w:divBdr>
    </w:div>
    <w:div w:id="1649892455">
      <w:bodyDiv w:val="1"/>
      <w:marLeft w:val="0"/>
      <w:marRight w:val="0"/>
      <w:marTop w:val="0"/>
      <w:marBottom w:val="0"/>
      <w:divBdr>
        <w:top w:val="none" w:sz="0" w:space="0" w:color="auto"/>
        <w:left w:val="none" w:sz="0" w:space="0" w:color="auto"/>
        <w:bottom w:val="none" w:sz="0" w:space="0" w:color="auto"/>
        <w:right w:val="none" w:sz="0" w:space="0" w:color="auto"/>
      </w:divBdr>
      <w:divsChild>
        <w:div w:id="811481401">
          <w:marLeft w:val="0"/>
          <w:marRight w:val="0"/>
          <w:marTop w:val="90"/>
          <w:marBottom w:val="0"/>
          <w:divBdr>
            <w:top w:val="none" w:sz="0" w:space="0" w:color="auto"/>
            <w:left w:val="none" w:sz="0" w:space="0" w:color="auto"/>
            <w:bottom w:val="none" w:sz="0" w:space="0" w:color="auto"/>
            <w:right w:val="none" w:sz="0" w:space="0" w:color="auto"/>
          </w:divBdr>
          <w:divsChild>
            <w:div w:id="1354964321">
              <w:marLeft w:val="0"/>
              <w:marRight w:val="0"/>
              <w:marTop w:val="0"/>
              <w:marBottom w:val="420"/>
              <w:divBdr>
                <w:top w:val="none" w:sz="0" w:space="0" w:color="auto"/>
                <w:left w:val="none" w:sz="0" w:space="0" w:color="auto"/>
                <w:bottom w:val="none" w:sz="0" w:space="0" w:color="auto"/>
                <w:right w:val="none" w:sz="0" w:space="0" w:color="auto"/>
              </w:divBdr>
              <w:divsChild>
                <w:div w:id="479464988">
                  <w:marLeft w:val="0"/>
                  <w:marRight w:val="0"/>
                  <w:marTop w:val="0"/>
                  <w:marBottom w:val="0"/>
                  <w:divBdr>
                    <w:top w:val="none" w:sz="0" w:space="0" w:color="auto"/>
                    <w:left w:val="none" w:sz="0" w:space="0" w:color="auto"/>
                    <w:bottom w:val="none" w:sz="0" w:space="0" w:color="auto"/>
                    <w:right w:val="none" w:sz="0" w:space="0" w:color="auto"/>
                  </w:divBdr>
                  <w:divsChild>
                    <w:div w:id="40056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0745277">
      <w:bodyDiv w:val="1"/>
      <w:marLeft w:val="0"/>
      <w:marRight w:val="0"/>
      <w:marTop w:val="0"/>
      <w:marBottom w:val="0"/>
      <w:divBdr>
        <w:top w:val="none" w:sz="0" w:space="0" w:color="auto"/>
        <w:left w:val="none" w:sz="0" w:space="0" w:color="auto"/>
        <w:bottom w:val="none" w:sz="0" w:space="0" w:color="auto"/>
        <w:right w:val="none" w:sz="0" w:space="0" w:color="auto"/>
      </w:divBdr>
    </w:div>
    <w:div w:id="1671252641">
      <w:bodyDiv w:val="1"/>
      <w:marLeft w:val="0"/>
      <w:marRight w:val="0"/>
      <w:marTop w:val="0"/>
      <w:marBottom w:val="0"/>
      <w:divBdr>
        <w:top w:val="none" w:sz="0" w:space="0" w:color="auto"/>
        <w:left w:val="none" w:sz="0" w:space="0" w:color="auto"/>
        <w:bottom w:val="none" w:sz="0" w:space="0" w:color="auto"/>
        <w:right w:val="none" w:sz="0" w:space="0" w:color="auto"/>
      </w:divBdr>
    </w:div>
    <w:div w:id="1684473503">
      <w:bodyDiv w:val="1"/>
      <w:marLeft w:val="0"/>
      <w:marRight w:val="0"/>
      <w:marTop w:val="0"/>
      <w:marBottom w:val="0"/>
      <w:divBdr>
        <w:top w:val="none" w:sz="0" w:space="0" w:color="auto"/>
        <w:left w:val="none" w:sz="0" w:space="0" w:color="auto"/>
        <w:bottom w:val="none" w:sz="0" w:space="0" w:color="auto"/>
        <w:right w:val="none" w:sz="0" w:space="0" w:color="auto"/>
      </w:divBdr>
    </w:div>
    <w:div w:id="1693602337">
      <w:bodyDiv w:val="1"/>
      <w:marLeft w:val="0"/>
      <w:marRight w:val="0"/>
      <w:marTop w:val="0"/>
      <w:marBottom w:val="0"/>
      <w:divBdr>
        <w:top w:val="none" w:sz="0" w:space="0" w:color="auto"/>
        <w:left w:val="none" w:sz="0" w:space="0" w:color="auto"/>
        <w:bottom w:val="none" w:sz="0" w:space="0" w:color="auto"/>
        <w:right w:val="none" w:sz="0" w:space="0" w:color="auto"/>
      </w:divBdr>
      <w:divsChild>
        <w:div w:id="2115662462">
          <w:marLeft w:val="0"/>
          <w:marRight w:val="0"/>
          <w:marTop w:val="0"/>
          <w:marBottom w:val="0"/>
          <w:divBdr>
            <w:top w:val="none" w:sz="0" w:space="0" w:color="auto"/>
            <w:left w:val="none" w:sz="0" w:space="0" w:color="auto"/>
            <w:bottom w:val="none" w:sz="0" w:space="0" w:color="auto"/>
            <w:right w:val="none" w:sz="0" w:space="0" w:color="auto"/>
          </w:divBdr>
          <w:divsChild>
            <w:div w:id="242497977">
              <w:marLeft w:val="0"/>
              <w:marRight w:val="0"/>
              <w:marTop w:val="0"/>
              <w:marBottom w:val="0"/>
              <w:divBdr>
                <w:top w:val="none" w:sz="0" w:space="0" w:color="auto"/>
                <w:left w:val="none" w:sz="0" w:space="0" w:color="auto"/>
                <w:bottom w:val="none" w:sz="0" w:space="0" w:color="auto"/>
                <w:right w:val="none" w:sz="0" w:space="0" w:color="auto"/>
              </w:divBdr>
              <w:divsChild>
                <w:div w:id="711423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984452">
      <w:bodyDiv w:val="1"/>
      <w:marLeft w:val="0"/>
      <w:marRight w:val="0"/>
      <w:marTop w:val="0"/>
      <w:marBottom w:val="0"/>
      <w:divBdr>
        <w:top w:val="none" w:sz="0" w:space="0" w:color="auto"/>
        <w:left w:val="none" w:sz="0" w:space="0" w:color="auto"/>
        <w:bottom w:val="none" w:sz="0" w:space="0" w:color="auto"/>
        <w:right w:val="none" w:sz="0" w:space="0" w:color="auto"/>
      </w:divBdr>
    </w:div>
    <w:div w:id="1719358945">
      <w:bodyDiv w:val="1"/>
      <w:marLeft w:val="0"/>
      <w:marRight w:val="0"/>
      <w:marTop w:val="0"/>
      <w:marBottom w:val="0"/>
      <w:divBdr>
        <w:top w:val="none" w:sz="0" w:space="0" w:color="auto"/>
        <w:left w:val="none" w:sz="0" w:space="0" w:color="auto"/>
        <w:bottom w:val="none" w:sz="0" w:space="0" w:color="auto"/>
        <w:right w:val="none" w:sz="0" w:space="0" w:color="auto"/>
      </w:divBdr>
    </w:div>
    <w:div w:id="1752194022">
      <w:bodyDiv w:val="1"/>
      <w:marLeft w:val="0"/>
      <w:marRight w:val="0"/>
      <w:marTop w:val="0"/>
      <w:marBottom w:val="0"/>
      <w:divBdr>
        <w:top w:val="none" w:sz="0" w:space="0" w:color="auto"/>
        <w:left w:val="none" w:sz="0" w:space="0" w:color="auto"/>
        <w:bottom w:val="none" w:sz="0" w:space="0" w:color="auto"/>
        <w:right w:val="none" w:sz="0" w:space="0" w:color="auto"/>
      </w:divBdr>
      <w:divsChild>
        <w:div w:id="181668130">
          <w:marLeft w:val="0"/>
          <w:marRight w:val="0"/>
          <w:marTop w:val="0"/>
          <w:marBottom w:val="0"/>
          <w:divBdr>
            <w:top w:val="none" w:sz="0" w:space="0" w:color="auto"/>
            <w:left w:val="none" w:sz="0" w:space="0" w:color="auto"/>
            <w:bottom w:val="none" w:sz="0" w:space="0" w:color="auto"/>
            <w:right w:val="none" w:sz="0" w:space="0" w:color="auto"/>
          </w:divBdr>
          <w:divsChild>
            <w:div w:id="1079794871">
              <w:marLeft w:val="0"/>
              <w:marRight w:val="0"/>
              <w:marTop w:val="0"/>
              <w:marBottom w:val="0"/>
              <w:divBdr>
                <w:top w:val="none" w:sz="0" w:space="0" w:color="auto"/>
                <w:left w:val="none" w:sz="0" w:space="0" w:color="auto"/>
                <w:bottom w:val="none" w:sz="0" w:space="0" w:color="auto"/>
                <w:right w:val="none" w:sz="0" w:space="0" w:color="auto"/>
              </w:divBdr>
              <w:divsChild>
                <w:div w:id="54467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3044940">
      <w:bodyDiv w:val="1"/>
      <w:marLeft w:val="0"/>
      <w:marRight w:val="0"/>
      <w:marTop w:val="0"/>
      <w:marBottom w:val="0"/>
      <w:divBdr>
        <w:top w:val="none" w:sz="0" w:space="0" w:color="auto"/>
        <w:left w:val="none" w:sz="0" w:space="0" w:color="auto"/>
        <w:bottom w:val="none" w:sz="0" w:space="0" w:color="auto"/>
        <w:right w:val="none" w:sz="0" w:space="0" w:color="auto"/>
      </w:divBdr>
    </w:div>
    <w:div w:id="1761488240">
      <w:bodyDiv w:val="1"/>
      <w:marLeft w:val="0"/>
      <w:marRight w:val="0"/>
      <w:marTop w:val="0"/>
      <w:marBottom w:val="0"/>
      <w:divBdr>
        <w:top w:val="none" w:sz="0" w:space="0" w:color="auto"/>
        <w:left w:val="none" w:sz="0" w:space="0" w:color="auto"/>
        <w:bottom w:val="none" w:sz="0" w:space="0" w:color="auto"/>
        <w:right w:val="none" w:sz="0" w:space="0" w:color="auto"/>
      </w:divBdr>
    </w:div>
    <w:div w:id="1768698169">
      <w:bodyDiv w:val="1"/>
      <w:marLeft w:val="0"/>
      <w:marRight w:val="0"/>
      <w:marTop w:val="0"/>
      <w:marBottom w:val="0"/>
      <w:divBdr>
        <w:top w:val="none" w:sz="0" w:space="0" w:color="auto"/>
        <w:left w:val="none" w:sz="0" w:space="0" w:color="auto"/>
        <w:bottom w:val="none" w:sz="0" w:space="0" w:color="auto"/>
        <w:right w:val="none" w:sz="0" w:space="0" w:color="auto"/>
      </w:divBdr>
    </w:div>
    <w:div w:id="1775326756">
      <w:bodyDiv w:val="1"/>
      <w:marLeft w:val="0"/>
      <w:marRight w:val="0"/>
      <w:marTop w:val="0"/>
      <w:marBottom w:val="0"/>
      <w:divBdr>
        <w:top w:val="none" w:sz="0" w:space="0" w:color="auto"/>
        <w:left w:val="none" w:sz="0" w:space="0" w:color="auto"/>
        <w:bottom w:val="none" w:sz="0" w:space="0" w:color="auto"/>
        <w:right w:val="none" w:sz="0" w:space="0" w:color="auto"/>
      </w:divBdr>
    </w:div>
    <w:div w:id="1786774839">
      <w:bodyDiv w:val="1"/>
      <w:marLeft w:val="0"/>
      <w:marRight w:val="0"/>
      <w:marTop w:val="0"/>
      <w:marBottom w:val="0"/>
      <w:divBdr>
        <w:top w:val="none" w:sz="0" w:space="0" w:color="auto"/>
        <w:left w:val="none" w:sz="0" w:space="0" w:color="auto"/>
        <w:bottom w:val="none" w:sz="0" w:space="0" w:color="auto"/>
        <w:right w:val="none" w:sz="0" w:space="0" w:color="auto"/>
      </w:divBdr>
    </w:div>
    <w:div w:id="1793092546">
      <w:bodyDiv w:val="1"/>
      <w:marLeft w:val="0"/>
      <w:marRight w:val="0"/>
      <w:marTop w:val="0"/>
      <w:marBottom w:val="0"/>
      <w:divBdr>
        <w:top w:val="none" w:sz="0" w:space="0" w:color="auto"/>
        <w:left w:val="none" w:sz="0" w:space="0" w:color="auto"/>
        <w:bottom w:val="none" w:sz="0" w:space="0" w:color="auto"/>
        <w:right w:val="none" w:sz="0" w:space="0" w:color="auto"/>
      </w:divBdr>
    </w:div>
    <w:div w:id="1793750036">
      <w:bodyDiv w:val="1"/>
      <w:marLeft w:val="0"/>
      <w:marRight w:val="0"/>
      <w:marTop w:val="0"/>
      <w:marBottom w:val="0"/>
      <w:divBdr>
        <w:top w:val="none" w:sz="0" w:space="0" w:color="auto"/>
        <w:left w:val="none" w:sz="0" w:space="0" w:color="auto"/>
        <w:bottom w:val="none" w:sz="0" w:space="0" w:color="auto"/>
        <w:right w:val="none" w:sz="0" w:space="0" w:color="auto"/>
      </w:divBdr>
      <w:divsChild>
        <w:div w:id="1298224020">
          <w:marLeft w:val="0"/>
          <w:marRight w:val="0"/>
          <w:marTop w:val="0"/>
          <w:marBottom w:val="0"/>
          <w:divBdr>
            <w:top w:val="none" w:sz="0" w:space="0" w:color="auto"/>
            <w:left w:val="none" w:sz="0" w:space="0" w:color="auto"/>
            <w:bottom w:val="none" w:sz="0" w:space="0" w:color="auto"/>
            <w:right w:val="none" w:sz="0" w:space="0" w:color="auto"/>
          </w:divBdr>
          <w:divsChild>
            <w:div w:id="206115139">
              <w:marLeft w:val="0"/>
              <w:marRight w:val="0"/>
              <w:marTop w:val="0"/>
              <w:marBottom w:val="0"/>
              <w:divBdr>
                <w:top w:val="none" w:sz="0" w:space="0" w:color="auto"/>
                <w:left w:val="none" w:sz="0" w:space="0" w:color="auto"/>
                <w:bottom w:val="none" w:sz="0" w:space="0" w:color="auto"/>
                <w:right w:val="none" w:sz="0" w:space="0" w:color="auto"/>
              </w:divBdr>
              <w:divsChild>
                <w:div w:id="96758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518172">
      <w:bodyDiv w:val="1"/>
      <w:marLeft w:val="0"/>
      <w:marRight w:val="0"/>
      <w:marTop w:val="0"/>
      <w:marBottom w:val="0"/>
      <w:divBdr>
        <w:top w:val="none" w:sz="0" w:space="0" w:color="auto"/>
        <w:left w:val="none" w:sz="0" w:space="0" w:color="auto"/>
        <w:bottom w:val="none" w:sz="0" w:space="0" w:color="auto"/>
        <w:right w:val="none" w:sz="0" w:space="0" w:color="auto"/>
      </w:divBdr>
    </w:div>
    <w:div w:id="1813710835">
      <w:bodyDiv w:val="1"/>
      <w:marLeft w:val="0"/>
      <w:marRight w:val="0"/>
      <w:marTop w:val="0"/>
      <w:marBottom w:val="0"/>
      <w:divBdr>
        <w:top w:val="none" w:sz="0" w:space="0" w:color="auto"/>
        <w:left w:val="none" w:sz="0" w:space="0" w:color="auto"/>
        <w:bottom w:val="none" w:sz="0" w:space="0" w:color="auto"/>
        <w:right w:val="none" w:sz="0" w:space="0" w:color="auto"/>
      </w:divBdr>
    </w:div>
    <w:div w:id="1821311344">
      <w:bodyDiv w:val="1"/>
      <w:marLeft w:val="0"/>
      <w:marRight w:val="0"/>
      <w:marTop w:val="0"/>
      <w:marBottom w:val="0"/>
      <w:divBdr>
        <w:top w:val="none" w:sz="0" w:space="0" w:color="auto"/>
        <w:left w:val="none" w:sz="0" w:space="0" w:color="auto"/>
        <w:bottom w:val="none" w:sz="0" w:space="0" w:color="auto"/>
        <w:right w:val="none" w:sz="0" w:space="0" w:color="auto"/>
      </w:divBdr>
    </w:div>
    <w:div w:id="1825272433">
      <w:bodyDiv w:val="1"/>
      <w:marLeft w:val="0"/>
      <w:marRight w:val="0"/>
      <w:marTop w:val="0"/>
      <w:marBottom w:val="0"/>
      <w:divBdr>
        <w:top w:val="none" w:sz="0" w:space="0" w:color="auto"/>
        <w:left w:val="none" w:sz="0" w:space="0" w:color="auto"/>
        <w:bottom w:val="none" w:sz="0" w:space="0" w:color="auto"/>
        <w:right w:val="none" w:sz="0" w:space="0" w:color="auto"/>
      </w:divBdr>
    </w:div>
    <w:div w:id="1826429265">
      <w:bodyDiv w:val="1"/>
      <w:marLeft w:val="0"/>
      <w:marRight w:val="0"/>
      <w:marTop w:val="0"/>
      <w:marBottom w:val="0"/>
      <w:divBdr>
        <w:top w:val="none" w:sz="0" w:space="0" w:color="auto"/>
        <w:left w:val="none" w:sz="0" w:space="0" w:color="auto"/>
        <w:bottom w:val="none" w:sz="0" w:space="0" w:color="auto"/>
        <w:right w:val="none" w:sz="0" w:space="0" w:color="auto"/>
      </w:divBdr>
    </w:div>
    <w:div w:id="1845050637">
      <w:bodyDiv w:val="1"/>
      <w:marLeft w:val="0"/>
      <w:marRight w:val="0"/>
      <w:marTop w:val="0"/>
      <w:marBottom w:val="0"/>
      <w:divBdr>
        <w:top w:val="none" w:sz="0" w:space="0" w:color="auto"/>
        <w:left w:val="none" w:sz="0" w:space="0" w:color="auto"/>
        <w:bottom w:val="none" w:sz="0" w:space="0" w:color="auto"/>
        <w:right w:val="none" w:sz="0" w:space="0" w:color="auto"/>
      </w:divBdr>
    </w:div>
    <w:div w:id="1856993628">
      <w:bodyDiv w:val="1"/>
      <w:marLeft w:val="0"/>
      <w:marRight w:val="0"/>
      <w:marTop w:val="0"/>
      <w:marBottom w:val="0"/>
      <w:divBdr>
        <w:top w:val="none" w:sz="0" w:space="0" w:color="auto"/>
        <w:left w:val="none" w:sz="0" w:space="0" w:color="auto"/>
        <w:bottom w:val="none" w:sz="0" w:space="0" w:color="auto"/>
        <w:right w:val="none" w:sz="0" w:space="0" w:color="auto"/>
      </w:divBdr>
    </w:div>
    <w:div w:id="1866600749">
      <w:bodyDiv w:val="1"/>
      <w:marLeft w:val="0"/>
      <w:marRight w:val="0"/>
      <w:marTop w:val="0"/>
      <w:marBottom w:val="0"/>
      <w:divBdr>
        <w:top w:val="none" w:sz="0" w:space="0" w:color="auto"/>
        <w:left w:val="none" w:sz="0" w:space="0" w:color="auto"/>
        <w:bottom w:val="none" w:sz="0" w:space="0" w:color="auto"/>
        <w:right w:val="none" w:sz="0" w:space="0" w:color="auto"/>
      </w:divBdr>
    </w:div>
    <w:div w:id="1867865716">
      <w:bodyDiv w:val="1"/>
      <w:marLeft w:val="0"/>
      <w:marRight w:val="0"/>
      <w:marTop w:val="0"/>
      <w:marBottom w:val="0"/>
      <w:divBdr>
        <w:top w:val="none" w:sz="0" w:space="0" w:color="auto"/>
        <w:left w:val="none" w:sz="0" w:space="0" w:color="auto"/>
        <w:bottom w:val="none" w:sz="0" w:space="0" w:color="auto"/>
        <w:right w:val="none" w:sz="0" w:space="0" w:color="auto"/>
      </w:divBdr>
    </w:div>
    <w:div w:id="1881552313">
      <w:bodyDiv w:val="1"/>
      <w:marLeft w:val="0"/>
      <w:marRight w:val="0"/>
      <w:marTop w:val="0"/>
      <w:marBottom w:val="0"/>
      <w:divBdr>
        <w:top w:val="none" w:sz="0" w:space="0" w:color="auto"/>
        <w:left w:val="none" w:sz="0" w:space="0" w:color="auto"/>
        <w:bottom w:val="none" w:sz="0" w:space="0" w:color="auto"/>
        <w:right w:val="none" w:sz="0" w:space="0" w:color="auto"/>
      </w:divBdr>
    </w:div>
    <w:div w:id="1889410584">
      <w:bodyDiv w:val="1"/>
      <w:marLeft w:val="0"/>
      <w:marRight w:val="0"/>
      <w:marTop w:val="0"/>
      <w:marBottom w:val="0"/>
      <w:divBdr>
        <w:top w:val="none" w:sz="0" w:space="0" w:color="auto"/>
        <w:left w:val="none" w:sz="0" w:space="0" w:color="auto"/>
        <w:bottom w:val="none" w:sz="0" w:space="0" w:color="auto"/>
        <w:right w:val="none" w:sz="0" w:space="0" w:color="auto"/>
      </w:divBdr>
    </w:div>
    <w:div w:id="1891649319">
      <w:bodyDiv w:val="1"/>
      <w:marLeft w:val="0"/>
      <w:marRight w:val="0"/>
      <w:marTop w:val="0"/>
      <w:marBottom w:val="0"/>
      <w:divBdr>
        <w:top w:val="none" w:sz="0" w:space="0" w:color="auto"/>
        <w:left w:val="none" w:sz="0" w:space="0" w:color="auto"/>
        <w:bottom w:val="none" w:sz="0" w:space="0" w:color="auto"/>
        <w:right w:val="none" w:sz="0" w:space="0" w:color="auto"/>
      </w:divBdr>
    </w:div>
    <w:div w:id="1893149978">
      <w:bodyDiv w:val="1"/>
      <w:marLeft w:val="0"/>
      <w:marRight w:val="0"/>
      <w:marTop w:val="0"/>
      <w:marBottom w:val="0"/>
      <w:divBdr>
        <w:top w:val="none" w:sz="0" w:space="0" w:color="auto"/>
        <w:left w:val="none" w:sz="0" w:space="0" w:color="auto"/>
        <w:bottom w:val="none" w:sz="0" w:space="0" w:color="auto"/>
        <w:right w:val="none" w:sz="0" w:space="0" w:color="auto"/>
      </w:divBdr>
      <w:divsChild>
        <w:div w:id="1135291895">
          <w:marLeft w:val="0"/>
          <w:marRight w:val="0"/>
          <w:marTop w:val="0"/>
          <w:marBottom w:val="0"/>
          <w:divBdr>
            <w:top w:val="none" w:sz="0" w:space="0" w:color="auto"/>
            <w:left w:val="none" w:sz="0" w:space="0" w:color="auto"/>
            <w:bottom w:val="none" w:sz="0" w:space="0" w:color="auto"/>
            <w:right w:val="none" w:sz="0" w:space="0" w:color="auto"/>
          </w:divBdr>
          <w:divsChild>
            <w:div w:id="2046444657">
              <w:marLeft w:val="0"/>
              <w:marRight w:val="0"/>
              <w:marTop w:val="0"/>
              <w:marBottom w:val="0"/>
              <w:divBdr>
                <w:top w:val="none" w:sz="0" w:space="0" w:color="auto"/>
                <w:left w:val="none" w:sz="0" w:space="0" w:color="auto"/>
                <w:bottom w:val="none" w:sz="0" w:space="0" w:color="auto"/>
                <w:right w:val="none" w:sz="0" w:space="0" w:color="auto"/>
              </w:divBdr>
              <w:divsChild>
                <w:div w:id="79840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506504">
      <w:bodyDiv w:val="1"/>
      <w:marLeft w:val="0"/>
      <w:marRight w:val="0"/>
      <w:marTop w:val="0"/>
      <w:marBottom w:val="0"/>
      <w:divBdr>
        <w:top w:val="none" w:sz="0" w:space="0" w:color="auto"/>
        <w:left w:val="none" w:sz="0" w:space="0" w:color="auto"/>
        <w:bottom w:val="none" w:sz="0" w:space="0" w:color="auto"/>
        <w:right w:val="none" w:sz="0" w:space="0" w:color="auto"/>
      </w:divBdr>
    </w:div>
    <w:div w:id="1899364774">
      <w:bodyDiv w:val="1"/>
      <w:marLeft w:val="0"/>
      <w:marRight w:val="0"/>
      <w:marTop w:val="0"/>
      <w:marBottom w:val="0"/>
      <w:divBdr>
        <w:top w:val="none" w:sz="0" w:space="0" w:color="auto"/>
        <w:left w:val="none" w:sz="0" w:space="0" w:color="auto"/>
        <w:bottom w:val="none" w:sz="0" w:space="0" w:color="auto"/>
        <w:right w:val="none" w:sz="0" w:space="0" w:color="auto"/>
      </w:divBdr>
    </w:div>
    <w:div w:id="1905026427">
      <w:bodyDiv w:val="1"/>
      <w:marLeft w:val="0"/>
      <w:marRight w:val="0"/>
      <w:marTop w:val="0"/>
      <w:marBottom w:val="0"/>
      <w:divBdr>
        <w:top w:val="none" w:sz="0" w:space="0" w:color="auto"/>
        <w:left w:val="none" w:sz="0" w:space="0" w:color="auto"/>
        <w:bottom w:val="none" w:sz="0" w:space="0" w:color="auto"/>
        <w:right w:val="none" w:sz="0" w:space="0" w:color="auto"/>
      </w:divBdr>
    </w:div>
    <w:div w:id="1919290772">
      <w:bodyDiv w:val="1"/>
      <w:marLeft w:val="0"/>
      <w:marRight w:val="0"/>
      <w:marTop w:val="0"/>
      <w:marBottom w:val="0"/>
      <w:divBdr>
        <w:top w:val="none" w:sz="0" w:space="0" w:color="auto"/>
        <w:left w:val="none" w:sz="0" w:space="0" w:color="auto"/>
        <w:bottom w:val="none" w:sz="0" w:space="0" w:color="auto"/>
        <w:right w:val="none" w:sz="0" w:space="0" w:color="auto"/>
      </w:divBdr>
    </w:div>
    <w:div w:id="1920869006">
      <w:bodyDiv w:val="1"/>
      <w:marLeft w:val="0"/>
      <w:marRight w:val="0"/>
      <w:marTop w:val="0"/>
      <w:marBottom w:val="0"/>
      <w:divBdr>
        <w:top w:val="none" w:sz="0" w:space="0" w:color="auto"/>
        <w:left w:val="none" w:sz="0" w:space="0" w:color="auto"/>
        <w:bottom w:val="none" w:sz="0" w:space="0" w:color="auto"/>
        <w:right w:val="none" w:sz="0" w:space="0" w:color="auto"/>
      </w:divBdr>
    </w:div>
    <w:div w:id="1933854783">
      <w:bodyDiv w:val="1"/>
      <w:marLeft w:val="0"/>
      <w:marRight w:val="0"/>
      <w:marTop w:val="0"/>
      <w:marBottom w:val="0"/>
      <w:divBdr>
        <w:top w:val="none" w:sz="0" w:space="0" w:color="auto"/>
        <w:left w:val="none" w:sz="0" w:space="0" w:color="auto"/>
        <w:bottom w:val="none" w:sz="0" w:space="0" w:color="auto"/>
        <w:right w:val="none" w:sz="0" w:space="0" w:color="auto"/>
      </w:divBdr>
    </w:div>
    <w:div w:id="1953705256">
      <w:bodyDiv w:val="1"/>
      <w:marLeft w:val="0"/>
      <w:marRight w:val="0"/>
      <w:marTop w:val="0"/>
      <w:marBottom w:val="0"/>
      <w:divBdr>
        <w:top w:val="none" w:sz="0" w:space="0" w:color="auto"/>
        <w:left w:val="none" w:sz="0" w:space="0" w:color="auto"/>
        <w:bottom w:val="none" w:sz="0" w:space="0" w:color="auto"/>
        <w:right w:val="none" w:sz="0" w:space="0" w:color="auto"/>
      </w:divBdr>
    </w:div>
    <w:div w:id="1962614826">
      <w:bodyDiv w:val="1"/>
      <w:marLeft w:val="0"/>
      <w:marRight w:val="0"/>
      <w:marTop w:val="0"/>
      <w:marBottom w:val="0"/>
      <w:divBdr>
        <w:top w:val="none" w:sz="0" w:space="0" w:color="auto"/>
        <w:left w:val="none" w:sz="0" w:space="0" w:color="auto"/>
        <w:bottom w:val="none" w:sz="0" w:space="0" w:color="auto"/>
        <w:right w:val="none" w:sz="0" w:space="0" w:color="auto"/>
      </w:divBdr>
      <w:divsChild>
        <w:div w:id="1705599993">
          <w:marLeft w:val="0"/>
          <w:marRight w:val="0"/>
          <w:marTop w:val="0"/>
          <w:marBottom w:val="0"/>
          <w:divBdr>
            <w:top w:val="none" w:sz="0" w:space="0" w:color="auto"/>
            <w:left w:val="none" w:sz="0" w:space="0" w:color="auto"/>
            <w:bottom w:val="none" w:sz="0" w:space="0" w:color="auto"/>
            <w:right w:val="none" w:sz="0" w:space="0" w:color="auto"/>
          </w:divBdr>
        </w:div>
      </w:divsChild>
    </w:div>
    <w:div w:id="1976522731">
      <w:bodyDiv w:val="1"/>
      <w:marLeft w:val="0"/>
      <w:marRight w:val="0"/>
      <w:marTop w:val="0"/>
      <w:marBottom w:val="0"/>
      <w:divBdr>
        <w:top w:val="none" w:sz="0" w:space="0" w:color="auto"/>
        <w:left w:val="none" w:sz="0" w:space="0" w:color="auto"/>
        <w:bottom w:val="none" w:sz="0" w:space="0" w:color="auto"/>
        <w:right w:val="none" w:sz="0" w:space="0" w:color="auto"/>
      </w:divBdr>
    </w:div>
    <w:div w:id="1986929039">
      <w:bodyDiv w:val="1"/>
      <w:marLeft w:val="0"/>
      <w:marRight w:val="0"/>
      <w:marTop w:val="0"/>
      <w:marBottom w:val="0"/>
      <w:divBdr>
        <w:top w:val="none" w:sz="0" w:space="0" w:color="auto"/>
        <w:left w:val="none" w:sz="0" w:space="0" w:color="auto"/>
        <w:bottom w:val="none" w:sz="0" w:space="0" w:color="auto"/>
        <w:right w:val="none" w:sz="0" w:space="0" w:color="auto"/>
      </w:divBdr>
    </w:div>
    <w:div w:id="2004166003">
      <w:bodyDiv w:val="1"/>
      <w:marLeft w:val="0"/>
      <w:marRight w:val="0"/>
      <w:marTop w:val="0"/>
      <w:marBottom w:val="0"/>
      <w:divBdr>
        <w:top w:val="none" w:sz="0" w:space="0" w:color="auto"/>
        <w:left w:val="none" w:sz="0" w:space="0" w:color="auto"/>
        <w:bottom w:val="none" w:sz="0" w:space="0" w:color="auto"/>
        <w:right w:val="none" w:sz="0" w:space="0" w:color="auto"/>
      </w:divBdr>
    </w:div>
    <w:div w:id="2004505232">
      <w:bodyDiv w:val="1"/>
      <w:marLeft w:val="0"/>
      <w:marRight w:val="0"/>
      <w:marTop w:val="0"/>
      <w:marBottom w:val="0"/>
      <w:divBdr>
        <w:top w:val="none" w:sz="0" w:space="0" w:color="auto"/>
        <w:left w:val="none" w:sz="0" w:space="0" w:color="auto"/>
        <w:bottom w:val="none" w:sz="0" w:space="0" w:color="auto"/>
        <w:right w:val="none" w:sz="0" w:space="0" w:color="auto"/>
      </w:divBdr>
      <w:divsChild>
        <w:div w:id="476191998">
          <w:marLeft w:val="0"/>
          <w:marRight w:val="0"/>
          <w:marTop w:val="0"/>
          <w:marBottom w:val="60"/>
          <w:divBdr>
            <w:top w:val="none" w:sz="0" w:space="0" w:color="auto"/>
            <w:left w:val="none" w:sz="0" w:space="0" w:color="auto"/>
            <w:bottom w:val="none" w:sz="0" w:space="0" w:color="auto"/>
            <w:right w:val="none" w:sz="0" w:space="0" w:color="auto"/>
          </w:divBdr>
          <w:divsChild>
            <w:div w:id="112094667">
              <w:marLeft w:val="0"/>
              <w:marRight w:val="0"/>
              <w:marTop w:val="0"/>
              <w:marBottom w:val="0"/>
              <w:divBdr>
                <w:top w:val="none" w:sz="0" w:space="0" w:color="auto"/>
                <w:left w:val="none" w:sz="0" w:space="0" w:color="auto"/>
                <w:bottom w:val="none" w:sz="0" w:space="0" w:color="auto"/>
                <w:right w:val="none" w:sz="0" w:space="0" w:color="auto"/>
              </w:divBdr>
              <w:divsChild>
                <w:div w:id="1123576609">
                  <w:marLeft w:val="0"/>
                  <w:marRight w:val="0"/>
                  <w:marTop w:val="0"/>
                  <w:marBottom w:val="0"/>
                  <w:divBdr>
                    <w:top w:val="none" w:sz="0" w:space="0" w:color="auto"/>
                    <w:left w:val="none" w:sz="0" w:space="0" w:color="auto"/>
                    <w:bottom w:val="none" w:sz="0" w:space="0" w:color="auto"/>
                    <w:right w:val="none" w:sz="0" w:space="0" w:color="auto"/>
                  </w:divBdr>
                  <w:divsChild>
                    <w:div w:id="354816047">
                      <w:marLeft w:val="0"/>
                      <w:marRight w:val="150"/>
                      <w:marTop w:val="30"/>
                      <w:marBottom w:val="0"/>
                      <w:divBdr>
                        <w:top w:val="none" w:sz="0" w:space="0" w:color="auto"/>
                        <w:left w:val="none" w:sz="0" w:space="0" w:color="auto"/>
                        <w:bottom w:val="none" w:sz="0" w:space="0" w:color="auto"/>
                        <w:right w:val="none" w:sz="0" w:space="0" w:color="auto"/>
                      </w:divBdr>
                      <w:divsChild>
                        <w:div w:id="1602303190">
                          <w:marLeft w:val="0"/>
                          <w:marRight w:val="0"/>
                          <w:marTop w:val="0"/>
                          <w:marBottom w:val="0"/>
                          <w:divBdr>
                            <w:top w:val="none" w:sz="0" w:space="0" w:color="auto"/>
                            <w:left w:val="none" w:sz="0" w:space="0" w:color="auto"/>
                            <w:bottom w:val="none" w:sz="0" w:space="0" w:color="auto"/>
                            <w:right w:val="none" w:sz="0" w:space="0" w:color="auto"/>
                          </w:divBdr>
                        </w:div>
                      </w:divsChild>
                    </w:div>
                    <w:div w:id="892697070">
                      <w:marLeft w:val="0"/>
                      <w:marRight w:val="0"/>
                      <w:marTop w:val="0"/>
                      <w:marBottom w:val="0"/>
                      <w:divBdr>
                        <w:top w:val="none" w:sz="0" w:space="0" w:color="auto"/>
                        <w:left w:val="none" w:sz="0" w:space="0" w:color="auto"/>
                        <w:bottom w:val="none" w:sz="0" w:space="0" w:color="auto"/>
                        <w:right w:val="none" w:sz="0" w:space="0" w:color="auto"/>
                      </w:divBdr>
                      <w:divsChild>
                        <w:div w:id="1375622635">
                          <w:marLeft w:val="0"/>
                          <w:marRight w:val="0"/>
                          <w:marTop w:val="0"/>
                          <w:marBottom w:val="0"/>
                          <w:divBdr>
                            <w:top w:val="none" w:sz="0" w:space="0" w:color="auto"/>
                            <w:left w:val="none" w:sz="0" w:space="0" w:color="auto"/>
                            <w:bottom w:val="none" w:sz="0" w:space="0" w:color="auto"/>
                            <w:right w:val="none" w:sz="0" w:space="0" w:color="auto"/>
                          </w:divBdr>
                        </w:div>
                        <w:div w:id="2035573223">
                          <w:marLeft w:val="0"/>
                          <w:marRight w:val="0"/>
                          <w:marTop w:val="0"/>
                          <w:marBottom w:val="0"/>
                          <w:divBdr>
                            <w:top w:val="none" w:sz="0" w:space="0" w:color="auto"/>
                            <w:left w:val="none" w:sz="0" w:space="0" w:color="auto"/>
                            <w:bottom w:val="none" w:sz="0" w:space="0" w:color="auto"/>
                            <w:right w:val="none" w:sz="0" w:space="0" w:color="auto"/>
                          </w:divBdr>
                        </w:div>
                      </w:divsChild>
                    </w:div>
                    <w:div w:id="1025785608">
                      <w:marLeft w:val="0"/>
                      <w:marRight w:val="150"/>
                      <w:marTop w:val="30"/>
                      <w:marBottom w:val="0"/>
                      <w:divBdr>
                        <w:top w:val="none" w:sz="0" w:space="0" w:color="auto"/>
                        <w:left w:val="none" w:sz="0" w:space="0" w:color="auto"/>
                        <w:bottom w:val="none" w:sz="0" w:space="0" w:color="auto"/>
                        <w:right w:val="none" w:sz="0" w:space="0" w:color="auto"/>
                      </w:divBdr>
                      <w:divsChild>
                        <w:div w:id="1762069897">
                          <w:marLeft w:val="0"/>
                          <w:marRight w:val="0"/>
                          <w:marTop w:val="0"/>
                          <w:marBottom w:val="0"/>
                          <w:divBdr>
                            <w:top w:val="none" w:sz="0" w:space="0" w:color="auto"/>
                            <w:left w:val="none" w:sz="0" w:space="0" w:color="auto"/>
                            <w:bottom w:val="none" w:sz="0" w:space="0" w:color="auto"/>
                            <w:right w:val="none" w:sz="0" w:space="0" w:color="auto"/>
                          </w:divBdr>
                          <w:divsChild>
                            <w:div w:id="1030103972">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47734428">
                      <w:marLeft w:val="0"/>
                      <w:marRight w:val="150"/>
                      <w:marTop w:val="30"/>
                      <w:marBottom w:val="0"/>
                      <w:divBdr>
                        <w:top w:val="none" w:sz="0" w:space="0" w:color="auto"/>
                        <w:left w:val="none" w:sz="0" w:space="0" w:color="auto"/>
                        <w:bottom w:val="none" w:sz="0" w:space="0" w:color="auto"/>
                        <w:right w:val="none" w:sz="0" w:space="0" w:color="auto"/>
                      </w:divBdr>
                      <w:divsChild>
                        <w:div w:id="92426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779352">
          <w:marLeft w:val="0"/>
          <w:marRight w:val="0"/>
          <w:marTop w:val="0"/>
          <w:marBottom w:val="0"/>
          <w:divBdr>
            <w:top w:val="none" w:sz="0" w:space="0" w:color="auto"/>
            <w:left w:val="none" w:sz="0" w:space="0" w:color="auto"/>
            <w:bottom w:val="none" w:sz="0" w:space="0" w:color="auto"/>
            <w:right w:val="none" w:sz="0" w:space="0" w:color="auto"/>
          </w:divBdr>
        </w:div>
      </w:divsChild>
    </w:div>
    <w:div w:id="2021006046">
      <w:bodyDiv w:val="1"/>
      <w:marLeft w:val="0"/>
      <w:marRight w:val="0"/>
      <w:marTop w:val="0"/>
      <w:marBottom w:val="0"/>
      <w:divBdr>
        <w:top w:val="none" w:sz="0" w:space="0" w:color="auto"/>
        <w:left w:val="none" w:sz="0" w:space="0" w:color="auto"/>
        <w:bottom w:val="none" w:sz="0" w:space="0" w:color="auto"/>
        <w:right w:val="none" w:sz="0" w:space="0" w:color="auto"/>
      </w:divBdr>
    </w:div>
    <w:div w:id="2039164753">
      <w:bodyDiv w:val="1"/>
      <w:marLeft w:val="0"/>
      <w:marRight w:val="0"/>
      <w:marTop w:val="0"/>
      <w:marBottom w:val="0"/>
      <w:divBdr>
        <w:top w:val="none" w:sz="0" w:space="0" w:color="auto"/>
        <w:left w:val="none" w:sz="0" w:space="0" w:color="auto"/>
        <w:bottom w:val="none" w:sz="0" w:space="0" w:color="auto"/>
        <w:right w:val="none" w:sz="0" w:space="0" w:color="auto"/>
      </w:divBdr>
    </w:div>
    <w:div w:id="2043051607">
      <w:bodyDiv w:val="1"/>
      <w:marLeft w:val="0"/>
      <w:marRight w:val="0"/>
      <w:marTop w:val="0"/>
      <w:marBottom w:val="0"/>
      <w:divBdr>
        <w:top w:val="none" w:sz="0" w:space="0" w:color="auto"/>
        <w:left w:val="none" w:sz="0" w:space="0" w:color="auto"/>
        <w:bottom w:val="none" w:sz="0" w:space="0" w:color="auto"/>
        <w:right w:val="none" w:sz="0" w:space="0" w:color="auto"/>
      </w:divBdr>
    </w:div>
    <w:div w:id="2049523161">
      <w:bodyDiv w:val="1"/>
      <w:marLeft w:val="0"/>
      <w:marRight w:val="0"/>
      <w:marTop w:val="0"/>
      <w:marBottom w:val="0"/>
      <w:divBdr>
        <w:top w:val="none" w:sz="0" w:space="0" w:color="auto"/>
        <w:left w:val="none" w:sz="0" w:space="0" w:color="auto"/>
        <w:bottom w:val="none" w:sz="0" w:space="0" w:color="auto"/>
        <w:right w:val="none" w:sz="0" w:space="0" w:color="auto"/>
      </w:divBdr>
    </w:div>
    <w:div w:id="2049909714">
      <w:bodyDiv w:val="1"/>
      <w:marLeft w:val="0"/>
      <w:marRight w:val="0"/>
      <w:marTop w:val="0"/>
      <w:marBottom w:val="0"/>
      <w:divBdr>
        <w:top w:val="none" w:sz="0" w:space="0" w:color="auto"/>
        <w:left w:val="none" w:sz="0" w:space="0" w:color="auto"/>
        <w:bottom w:val="none" w:sz="0" w:space="0" w:color="auto"/>
        <w:right w:val="none" w:sz="0" w:space="0" w:color="auto"/>
      </w:divBdr>
    </w:div>
    <w:div w:id="2065904526">
      <w:bodyDiv w:val="1"/>
      <w:marLeft w:val="0"/>
      <w:marRight w:val="0"/>
      <w:marTop w:val="0"/>
      <w:marBottom w:val="0"/>
      <w:divBdr>
        <w:top w:val="none" w:sz="0" w:space="0" w:color="auto"/>
        <w:left w:val="none" w:sz="0" w:space="0" w:color="auto"/>
        <w:bottom w:val="none" w:sz="0" w:space="0" w:color="auto"/>
        <w:right w:val="none" w:sz="0" w:space="0" w:color="auto"/>
      </w:divBdr>
    </w:div>
    <w:div w:id="2067995817">
      <w:bodyDiv w:val="1"/>
      <w:marLeft w:val="0"/>
      <w:marRight w:val="0"/>
      <w:marTop w:val="0"/>
      <w:marBottom w:val="0"/>
      <w:divBdr>
        <w:top w:val="none" w:sz="0" w:space="0" w:color="auto"/>
        <w:left w:val="none" w:sz="0" w:space="0" w:color="auto"/>
        <w:bottom w:val="none" w:sz="0" w:space="0" w:color="auto"/>
        <w:right w:val="none" w:sz="0" w:space="0" w:color="auto"/>
      </w:divBdr>
    </w:div>
    <w:div w:id="2073308844">
      <w:bodyDiv w:val="1"/>
      <w:marLeft w:val="0"/>
      <w:marRight w:val="0"/>
      <w:marTop w:val="0"/>
      <w:marBottom w:val="0"/>
      <w:divBdr>
        <w:top w:val="none" w:sz="0" w:space="0" w:color="auto"/>
        <w:left w:val="none" w:sz="0" w:space="0" w:color="auto"/>
        <w:bottom w:val="none" w:sz="0" w:space="0" w:color="auto"/>
        <w:right w:val="none" w:sz="0" w:space="0" w:color="auto"/>
      </w:divBdr>
    </w:div>
    <w:div w:id="2113743252">
      <w:bodyDiv w:val="1"/>
      <w:marLeft w:val="0"/>
      <w:marRight w:val="0"/>
      <w:marTop w:val="0"/>
      <w:marBottom w:val="0"/>
      <w:divBdr>
        <w:top w:val="none" w:sz="0" w:space="0" w:color="auto"/>
        <w:left w:val="none" w:sz="0" w:space="0" w:color="auto"/>
        <w:bottom w:val="none" w:sz="0" w:space="0" w:color="auto"/>
        <w:right w:val="none" w:sz="0" w:space="0" w:color="auto"/>
      </w:divBdr>
      <w:divsChild>
        <w:div w:id="318122664">
          <w:marLeft w:val="0"/>
          <w:marRight w:val="0"/>
          <w:marTop w:val="0"/>
          <w:marBottom w:val="0"/>
          <w:divBdr>
            <w:top w:val="none" w:sz="0" w:space="0" w:color="auto"/>
            <w:left w:val="none" w:sz="0" w:space="0" w:color="auto"/>
            <w:bottom w:val="none" w:sz="0" w:space="0" w:color="auto"/>
            <w:right w:val="none" w:sz="0" w:space="0" w:color="auto"/>
          </w:divBdr>
          <w:divsChild>
            <w:div w:id="717240898">
              <w:marLeft w:val="0"/>
              <w:marRight w:val="0"/>
              <w:marTop w:val="0"/>
              <w:marBottom w:val="0"/>
              <w:divBdr>
                <w:top w:val="none" w:sz="0" w:space="0" w:color="auto"/>
                <w:left w:val="none" w:sz="0" w:space="0" w:color="auto"/>
                <w:bottom w:val="none" w:sz="0" w:space="0" w:color="auto"/>
                <w:right w:val="none" w:sz="0" w:space="0" w:color="auto"/>
              </w:divBdr>
              <w:divsChild>
                <w:div w:id="211027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034982">
      <w:bodyDiv w:val="1"/>
      <w:marLeft w:val="0"/>
      <w:marRight w:val="0"/>
      <w:marTop w:val="0"/>
      <w:marBottom w:val="0"/>
      <w:divBdr>
        <w:top w:val="none" w:sz="0" w:space="0" w:color="auto"/>
        <w:left w:val="none" w:sz="0" w:space="0" w:color="auto"/>
        <w:bottom w:val="none" w:sz="0" w:space="0" w:color="auto"/>
        <w:right w:val="none" w:sz="0" w:space="0" w:color="auto"/>
      </w:divBdr>
    </w:div>
    <w:div w:id="2145393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77436-2F10-6541-B888-DA0D00C8C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501</Words>
  <Characters>3159</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Manager/>
  <Company>Schulte Elektrotechnik GmbH &amp; Co. KG</Company>
  <LinksUpToDate>false</LinksUpToDate>
  <CharactersWithSpaces>3653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Mai</dc:creator>
  <cp:keywords/>
  <dc:description/>
  <cp:lastModifiedBy>Christiane Caldari-Winkler</cp:lastModifiedBy>
  <cp:revision>2</cp:revision>
  <cp:lastPrinted>2020-11-19T13:52:00Z</cp:lastPrinted>
  <dcterms:created xsi:type="dcterms:W3CDTF">2024-10-17T08:40:00Z</dcterms:created>
  <dcterms:modified xsi:type="dcterms:W3CDTF">2024-10-17T08:40:00Z</dcterms:modified>
  <cp:category/>
</cp:coreProperties>
</file>